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43" w:rsidRDefault="00051D43" w:rsidP="00051D43">
      <w:pPr>
        <w:suppressAutoHyphens/>
        <w:spacing w:before="0" w:line="260" w:lineRule="auto"/>
        <w:ind w:firstLine="0"/>
        <w:jc w:val="both"/>
        <w:rPr>
          <w:rFonts w:ascii="Times New Roman" w:hAnsi="Times New Roman" w:cs="Times New Roman"/>
          <w:color w:val="000000"/>
        </w:rPr>
      </w:pPr>
    </w:p>
    <w:p w:rsidR="00051D43" w:rsidRPr="00051D43" w:rsidRDefault="00051D43" w:rsidP="00051D43">
      <w:pPr>
        <w:ind w:firstLine="0"/>
        <w:jc w:val="center"/>
        <w:rPr>
          <w:rFonts w:ascii="Monotype Corsiva" w:hAnsi="Monotype Corsiva"/>
          <w:b/>
          <w:color w:val="000000"/>
          <w:sz w:val="48"/>
          <w:szCs w:val="48"/>
        </w:rPr>
      </w:pPr>
      <w:r w:rsidRPr="007803D6">
        <w:rPr>
          <w:rFonts w:ascii="Monotype Corsiva" w:hAnsi="Monotype Corsiva"/>
          <w:b/>
          <w:color w:val="000000"/>
          <w:sz w:val="48"/>
          <w:szCs w:val="48"/>
        </w:rPr>
        <w:t xml:space="preserve">Муниципальное </w:t>
      </w:r>
      <w:r w:rsidR="00A732C0">
        <w:rPr>
          <w:rFonts w:ascii="Monotype Corsiva" w:hAnsi="Monotype Corsiva"/>
          <w:b/>
          <w:color w:val="000000"/>
          <w:sz w:val="48"/>
          <w:szCs w:val="48"/>
        </w:rPr>
        <w:t xml:space="preserve">бюджетное </w:t>
      </w:r>
      <w:r w:rsidRPr="007803D6">
        <w:rPr>
          <w:rFonts w:ascii="Monotype Corsiva" w:hAnsi="Monotype Corsiva"/>
          <w:b/>
          <w:color w:val="000000"/>
          <w:sz w:val="48"/>
          <w:szCs w:val="48"/>
        </w:rPr>
        <w:t>дошкольное образовательное учреждение Тацинский детский сад «Солнышко»</w:t>
      </w:r>
    </w:p>
    <w:p w:rsidR="00051D43" w:rsidRDefault="00051D43" w:rsidP="00051D43">
      <w:pPr>
        <w:jc w:val="center"/>
        <w:rPr>
          <w:rFonts w:ascii="Monotype Corsiva" w:hAnsi="Monotype Corsiva"/>
          <w:sz w:val="36"/>
          <w:szCs w:val="36"/>
        </w:rPr>
      </w:pPr>
    </w:p>
    <w:p w:rsidR="00051D43" w:rsidRDefault="00051D43" w:rsidP="00051D43">
      <w:pPr>
        <w:jc w:val="center"/>
        <w:rPr>
          <w:rFonts w:ascii="Monotype Corsiva" w:hAnsi="Monotype Corsiva"/>
          <w:sz w:val="36"/>
          <w:szCs w:val="36"/>
        </w:rPr>
      </w:pPr>
    </w:p>
    <w:p w:rsidR="00051D43" w:rsidRPr="00051D43" w:rsidRDefault="0028414D" w:rsidP="00051D4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4.25pt;height:110.25pt" fillcolor="#3cf" strokecolor="#009" strokeweight="1pt">
            <v:shadow on="t" color="#009" offset="7pt,-7pt"/>
            <v:textpath style="font-family:&quot;Impact&quot;;font-size:20pt;v-text-spacing:52429f;v-text-kern:t" trim="t" fitpath="t" xscale="f" string="Публичный доклад&#10;"/>
          </v:shape>
        </w:pict>
      </w:r>
    </w:p>
    <w:p w:rsidR="00051D43" w:rsidRDefault="00051D43" w:rsidP="00AF2BFC">
      <w:pPr>
        <w:suppressAutoHyphens/>
        <w:spacing w:before="0" w:line="26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051D43" w:rsidRDefault="00051D43" w:rsidP="00AF2BFC">
      <w:pPr>
        <w:suppressAutoHyphens/>
        <w:spacing w:before="0" w:line="26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051D43" w:rsidRDefault="00051D43" w:rsidP="00AF2BFC">
      <w:pPr>
        <w:suppressAutoHyphens/>
        <w:spacing w:before="0" w:line="26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051D43" w:rsidRDefault="00051D43" w:rsidP="00AF2BFC">
      <w:pPr>
        <w:suppressAutoHyphens/>
        <w:spacing w:before="0" w:line="26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AF2BFC" w:rsidRPr="00AF2BFC" w:rsidRDefault="0055353A" w:rsidP="00AF2BFC">
      <w:pPr>
        <w:suppressAutoHyphens/>
        <w:spacing w:before="0" w:line="260" w:lineRule="auto"/>
        <w:ind w:firstLine="851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4772025" cy="3133725"/>
            <wp:effectExtent l="19050" t="0" r="9525" b="0"/>
            <wp:docPr id="2" name="Рисунок 6" descr="C:\Documents and Settings\solnishko\Рабочий стол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solnishko\Рабочий стол\IMG_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D43" w:rsidRDefault="00051D43" w:rsidP="00AF2BFC">
      <w:pPr>
        <w:suppressAutoHyphens/>
        <w:spacing w:before="0" w:line="26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051D43" w:rsidRDefault="00051D43" w:rsidP="00AF2BFC">
      <w:pPr>
        <w:suppressAutoHyphens/>
        <w:spacing w:before="0" w:line="26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051D43" w:rsidRDefault="00051D43" w:rsidP="00AF2BFC">
      <w:pPr>
        <w:suppressAutoHyphens/>
        <w:spacing w:before="0" w:line="26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051D43" w:rsidRPr="007803D6" w:rsidRDefault="00051D43" w:rsidP="00051D43">
      <w:pPr>
        <w:ind w:firstLine="0"/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 w:rsidRPr="007803D6">
        <w:rPr>
          <w:rFonts w:ascii="Monotype Corsiva" w:hAnsi="Monotype Corsiva"/>
          <w:b/>
          <w:color w:val="000000"/>
          <w:sz w:val="36"/>
          <w:szCs w:val="36"/>
        </w:rPr>
        <w:t>ст. Тацинская</w:t>
      </w:r>
    </w:p>
    <w:p w:rsidR="00051D43" w:rsidRPr="00150AD8" w:rsidRDefault="00B53907" w:rsidP="00150AD8">
      <w:pPr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>201</w:t>
      </w:r>
      <w:r w:rsidR="0028414D">
        <w:rPr>
          <w:rFonts w:ascii="Monotype Corsiva" w:hAnsi="Monotype Corsiva"/>
          <w:b/>
          <w:color w:val="000000"/>
          <w:sz w:val="36"/>
          <w:szCs w:val="36"/>
        </w:rPr>
        <w:t>3</w:t>
      </w:r>
      <w:r>
        <w:rPr>
          <w:rFonts w:ascii="Monotype Corsiva" w:hAnsi="Monotype Corsiva"/>
          <w:b/>
          <w:color w:val="000000"/>
          <w:sz w:val="36"/>
          <w:szCs w:val="36"/>
        </w:rPr>
        <w:t xml:space="preserve"> </w:t>
      </w:r>
      <w:r w:rsidR="00051D43" w:rsidRPr="007803D6">
        <w:rPr>
          <w:rFonts w:ascii="Monotype Corsiva" w:hAnsi="Monotype Corsiva"/>
          <w:b/>
          <w:color w:val="000000"/>
          <w:sz w:val="36"/>
          <w:szCs w:val="36"/>
        </w:rPr>
        <w:t>год.</w:t>
      </w:r>
    </w:p>
    <w:p w:rsidR="00150AD8" w:rsidRDefault="00150AD8" w:rsidP="00C01DD3">
      <w:pPr>
        <w:suppressAutoHyphens/>
        <w:spacing w:before="0" w:line="26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B53907" w:rsidRDefault="00B53907" w:rsidP="00C01DD3">
      <w:pPr>
        <w:suppressAutoHyphens/>
        <w:spacing w:before="0" w:line="26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B53907" w:rsidRPr="00551474" w:rsidRDefault="00B53907" w:rsidP="00B5390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F2676E">
        <w:rPr>
          <w:rFonts w:ascii="Times New Roman" w:hAnsi="Times New Roman" w:cs="Times New Roman"/>
          <w:color w:val="000000"/>
        </w:rPr>
        <w:t xml:space="preserve">   </w:t>
      </w:r>
      <w:r w:rsidR="006E5721">
        <w:rPr>
          <w:rFonts w:ascii="Times New Roman" w:hAnsi="Times New Roman" w:cs="Times New Roman"/>
          <w:color w:val="000000"/>
        </w:rPr>
        <w:t xml:space="preserve">                          </w:t>
      </w:r>
      <w:r w:rsidR="00F2676E">
        <w:rPr>
          <w:rFonts w:ascii="Times New Roman" w:hAnsi="Times New Roman" w:cs="Times New Roman"/>
          <w:color w:val="000000"/>
        </w:rPr>
        <w:t xml:space="preserve"> </w:t>
      </w:r>
      <w:r w:rsidR="006E5721">
        <w:rPr>
          <w:rFonts w:ascii="Times New Roman" w:hAnsi="Times New Roman" w:cs="Times New Roman"/>
          <w:b/>
          <w:color w:val="000000"/>
        </w:rPr>
        <w:t>Уважаемые родители, педагоги</w:t>
      </w:r>
      <w:proofErr w:type="gramStart"/>
      <w:r w:rsidR="006E5721">
        <w:rPr>
          <w:rFonts w:ascii="Times New Roman" w:hAnsi="Times New Roman" w:cs="Times New Roman"/>
          <w:b/>
          <w:color w:val="000000"/>
        </w:rPr>
        <w:t xml:space="preserve"> </w:t>
      </w:r>
      <w:r w:rsidR="00F2676E" w:rsidRPr="00551474">
        <w:rPr>
          <w:rFonts w:ascii="Times New Roman" w:hAnsi="Times New Roman" w:cs="Times New Roman"/>
          <w:b/>
          <w:color w:val="000000"/>
        </w:rPr>
        <w:t>!</w:t>
      </w:r>
      <w:proofErr w:type="gramEnd"/>
    </w:p>
    <w:p w:rsidR="00CD4A05" w:rsidRDefault="003C2E9C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55353A">
        <w:rPr>
          <w:rFonts w:ascii="Times New Roman" w:hAnsi="Times New Roman" w:cs="Times New Roman"/>
          <w:color w:val="000000"/>
        </w:rPr>
        <w:t>Вашему вниманию предлагаем анализ состояния образовательного процесса и финансово-хозяйственной деятельности за 201</w:t>
      </w:r>
      <w:r w:rsidR="0028414D">
        <w:rPr>
          <w:rFonts w:ascii="Times New Roman" w:hAnsi="Times New Roman" w:cs="Times New Roman"/>
          <w:color w:val="000000"/>
        </w:rPr>
        <w:t>3</w:t>
      </w:r>
      <w:r w:rsidR="0055353A">
        <w:rPr>
          <w:rFonts w:ascii="Times New Roman" w:hAnsi="Times New Roman" w:cs="Times New Roman"/>
          <w:color w:val="000000"/>
        </w:rPr>
        <w:t xml:space="preserve"> год.</w:t>
      </w:r>
      <w:r w:rsidR="00B53907">
        <w:rPr>
          <w:rFonts w:ascii="Times New Roman" w:hAnsi="Times New Roman" w:cs="Times New Roman"/>
          <w:color w:val="000000"/>
        </w:rPr>
        <w:t xml:space="preserve"> </w:t>
      </w:r>
    </w:p>
    <w:p w:rsidR="0055353A" w:rsidRDefault="00B53907" w:rsidP="00B5390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075507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Мы надеемся, что представленный материал позволит Вам сегодня и в дальнейшем объективно оценить деятельность</w:t>
      </w:r>
      <w:r w:rsidR="007072B7">
        <w:rPr>
          <w:rFonts w:ascii="Times New Roman" w:hAnsi="Times New Roman" w:cs="Times New Roman"/>
          <w:color w:val="000000"/>
        </w:rPr>
        <w:t xml:space="preserve"> нашего</w:t>
      </w:r>
      <w:r>
        <w:rPr>
          <w:rFonts w:ascii="Times New Roman" w:hAnsi="Times New Roman" w:cs="Times New Roman"/>
          <w:color w:val="000000"/>
        </w:rPr>
        <w:t xml:space="preserve"> дошкольного учреждения.</w:t>
      </w:r>
      <w:r w:rsidR="00784CA9">
        <w:rPr>
          <w:rFonts w:ascii="Times New Roman" w:hAnsi="Times New Roman" w:cs="Times New Roman"/>
          <w:color w:val="000000"/>
        </w:rPr>
        <w:t xml:space="preserve">   </w:t>
      </w:r>
    </w:p>
    <w:p w:rsidR="00B53907" w:rsidRDefault="0055353A" w:rsidP="00B5390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В зале присутствует заведующий Отделом образования Наталья Ивановна Кока, специалист по дошкольному образованию Ольга Михайловна Терновая. </w:t>
      </w:r>
      <w:r w:rsidR="00784CA9">
        <w:rPr>
          <w:rFonts w:ascii="Times New Roman" w:hAnsi="Times New Roman" w:cs="Times New Roman"/>
          <w:color w:val="000000"/>
        </w:rPr>
        <w:t xml:space="preserve">     </w:t>
      </w:r>
    </w:p>
    <w:p w:rsidR="00784CA9" w:rsidRDefault="00784CA9" w:rsidP="00B5390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Уважаемые родители!</w:t>
      </w:r>
    </w:p>
    <w:p w:rsidR="004C2346" w:rsidRDefault="00075507" w:rsidP="004C2346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DA1D49">
        <w:rPr>
          <w:rFonts w:ascii="Times New Roman" w:hAnsi="Times New Roman" w:cs="Times New Roman"/>
          <w:color w:val="000000"/>
        </w:rPr>
        <w:t xml:space="preserve">         Система дошкольного образования, как обозначено в Законе РФ  «Об образовании», является первой ступенью в системе непрерывного образования. Отличительной особенностью современного образования является наличие стандартов нового поколения, определяющих качество образования. </w:t>
      </w:r>
      <w:r w:rsidR="0055353A">
        <w:rPr>
          <w:rFonts w:ascii="Times New Roman" w:hAnsi="Times New Roman" w:cs="Times New Roman"/>
          <w:color w:val="000000"/>
        </w:rPr>
        <w:t>И с каждым днем возрастает актуальность проблемы качества дошкольного образования.</w:t>
      </w:r>
    </w:p>
    <w:p w:rsidR="00075507" w:rsidRDefault="006838F1" w:rsidP="004C2346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DA1D49">
        <w:rPr>
          <w:rFonts w:ascii="Times New Roman" w:hAnsi="Times New Roman" w:cs="Times New Roman"/>
          <w:color w:val="000000"/>
        </w:rPr>
        <w:t xml:space="preserve"> Дошкольное образование сегодня – развивающая система образовательных услуг для детей и направлена на реализацию права каждого ребенка на качественное и доступное </w:t>
      </w:r>
      <w:r w:rsidR="00DA1D49" w:rsidRPr="002029EF">
        <w:rPr>
          <w:rFonts w:ascii="Times New Roman" w:hAnsi="Times New Roman" w:cs="Times New Roman"/>
          <w:color w:val="000000"/>
        </w:rPr>
        <w:t>образование</w:t>
      </w:r>
      <w:r w:rsidR="00DA1D49">
        <w:rPr>
          <w:rFonts w:ascii="Times New Roman" w:hAnsi="Times New Roman" w:cs="Times New Roman"/>
          <w:color w:val="000000"/>
        </w:rPr>
        <w:t>. Одно из приоритетных направлений развития дошкольного образования – обеспечение каждому ребенку предшкольного возраста равных стартовых возможностей для</w:t>
      </w:r>
      <w:r w:rsidR="004C2346">
        <w:rPr>
          <w:rFonts w:ascii="Times New Roman" w:hAnsi="Times New Roman" w:cs="Times New Roman"/>
          <w:color w:val="000000"/>
        </w:rPr>
        <w:t xml:space="preserve"> обучения в школе. </w:t>
      </w:r>
      <w:r w:rsidR="00DA1D49">
        <w:rPr>
          <w:rFonts w:ascii="Times New Roman" w:hAnsi="Times New Roman" w:cs="Times New Roman"/>
          <w:color w:val="000000"/>
        </w:rPr>
        <w:t xml:space="preserve"> Не случайно одно из основных целей нашего коллектива – создание таких условий, при которых дети смогли бы раскрыть свои способности, подготовиться к школьной жизни, войти в социальный мир, используя свои индивидуальные особенности.</w:t>
      </w:r>
    </w:p>
    <w:p w:rsidR="007C1155" w:rsidRDefault="006838F1" w:rsidP="007C1155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В начале своего выступления </w:t>
      </w:r>
      <w:r w:rsidR="000F4AC0">
        <w:rPr>
          <w:rFonts w:ascii="Times New Roman" w:hAnsi="Times New Roman" w:cs="Times New Roman"/>
          <w:color w:val="000000"/>
        </w:rPr>
        <w:t xml:space="preserve">остановлюсь кратко на информационной справке о нашем учреждении. </w:t>
      </w:r>
    </w:p>
    <w:p w:rsidR="00E75BA4" w:rsidRDefault="007C1155" w:rsidP="007C1155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="00E75BA4">
        <w:rPr>
          <w:rFonts w:ascii="Times New Roman" w:hAnsi="Times New Roman" w:cs="Times New Roman"/>
          <w:color w:val="000000"/>
        </w:rPr>
        <w:t xml:space="preserve">Муниципальное дошкольное образовательное учреждение Тацинский детский сад «Солнышко», создано на основании </w:t>
      </w:r>
      <w:proofErr w:type="gramStart"/>
      <w:r w:rsidR="00E75BA4">
        <w:rPr>
          <w:rFonts w:ascii="Times New Roman" w:hAnsi="Times New Roman" w:cs="Times New Roman"/>
          <w:color w:val="000000"/>
        </w:rPr>
        <w:t>Постановления Главы Администрации Тацинского района Ростовской облас</w:t>
      </w:r>
      <w:r w:rsidR="00ED7444">
        <w:rPr>
          <w:rFonts w:ascii="Times New Roman" w:hAnsi="Times New Roman" w:cs="Times New Roman"/>
          <w:color w:val="000000"/>
        </w:rPr>
        <w:t>ти</w:t>
      </w:r>
      <w:proofErr w:type="gramEnd"/>
      <w:r w:rsidR="00ED7444">
        <w:rPr>
          <w:rFonts w:ascii="Times New Roman" w:hAnsi="Times New Roman" w:cs="Times New Roman"/>
          <w:color w:val="000000"/>
        </w:rPr>
        <w:t xml:space="preserve"> от 20 апреля 2006 года № 238</w:t>
      </w:r>
      <w:r w:rsidR="00E75BA4">
        <w:rPr>
          <w:rFonts w:ascii="Times New Roman" w:hAnsi="Times New Roman" w:cs="Times New Roman"/>
          <w:color w:val="000000"/>
        </w:rPr>
        <w:t>.</w:t>
      </w:r>
      <w:r w:rsidR="00E75BA4" w:rsidRPr="00E75BA4">
        <w:rPr>
          <w:rFonts w:ascii="Times New Roman" w:hAnsi="Times New Roman" w:cs="Times New Roman"/>
          <w:color w:val="000000"/>
        </w:rPr>
        <w:t xml:space="preserve"> </w:t>
      </w:r>
    </w:p>
    <w:p w:rsidR="00E75BA4" w:rsidRDefault="007C1155" w:rsidP="00E75BA4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Детский сад был открыт</w:t>
      </w:r>
      <w:r w:rsidR="00E75BA4">
        <w:rPr>
          <w:rFonts w:ascii="Times New Roman" w:hAnsi="Times New Roman" w:cs="Times New Roman"/>
          <w:color w:val="000000"/>
        </w:rPr>
        <w:t xml:space="preserve"> после капитального ремонта 29 ноября 2007 года.</w:t>
      </w:r>
    </w:p>
    <w:p w:rsidR="002A31E9" w:rsidRDefault="0055353A" w:rsidP="002A31E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Здание детского сада</w:t>
      </w:r>
      <w:r w:rsidR="002A31E9">
        <w:rPr>
          <w:rFonts w:ascii="Times New Roman" w:hAnsi="Times New Roman" w:cs="Times New Roman"/>
          <w:color w:val="000000"/>
        </w:rPr>
        <w:t>,  построенном по типовому проекту в 1973</w:t>
      </w:r>
      <w:r w:rsidR="008A4CEA">
        <w:rPr>
          <w:rFonts w:ascii="Times New Roman" w:hAnsi="Times New Roman" w:cs="Times New Roman"/>
          <w:color w:val="000000"/>
        </w:rPr>
        <w:t xml:space="preserve"> году. Площадь здания 1119</w:t>
      </w:r>
      <w:r w:rsidR="002A31E9">
        <w:rPr>
          <w:rFonts w:ascii="Times New Roman" w:hAnsi="Times New Roman" w:cs="Times New Roman"/>
          <w:color w:val="000000"/>
        </w:rPr>
        <w:t xml:space="preserve"> кв.м., а площадь земельного участка 7708 кв.м. Территория детского сада ограждена забором. Благоустроена, озеленена.</w:t>
      </w:r>
    </w:p>
    <w:p w:rsidR="00E75BA4" w:rsidRDefault="002A31E9" w:rsidP="002A31E9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E75BA4">
        <w:rPr>
          <w:rFonts w:ascii="Times New Roman" w:hAnsi="Times New Roman" w:cs="Times New Roman"/>
          <w:color w:val="000000"/>
        </w:rPr>
        <w:t>Детский сад является юридическим лицом, имеет полный пакет документов, регламентирующих образовательную деятельность:</w:t>
      </w:r>
    </w:p>
    <w:p w:rsidR="00E75BA4" w:rsidRDefault="00E75BA4" w:rsidP="00E75BA4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лицензия на право осуществления образовательной деятельности.</w:t>
      </w:r>
    </w:p>
    <w:p w:rsidR="00E75BA4" w:rsidRDefault="00E75BA4" w:rsidP="00E75BA4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свидетельство о государственной аккредитации.</w:t>
      </w:r>
    </w:p>
    <w:p w:rsidR="00E75BA4" w:rsidRDefault="00E75BA4" w:rsidP="00E75BA4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лицензия на осуществление медицинской деятельности.</w:t>
      </w:r>
    </w:p>
    <w:p w:rsidR="00E75BA4" w:rsidRDefault="00784CA9" w:rsidP="00E75BA4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Работа учреждения </w:t>
      </w:r>
      <w:r w:rsidR="00E75BA4">
        <w:rPr>
          <w:rFonts w:ascii="Times New Roman" w:hAnsi="Times New Roman" w:cs="Times New Roman"/>
          <w:color w:val="000000"/>
        </w:rPr>
        <w:t xml:space="preserve"> регламентируется Уставом муниципального бюджетного дошкольного образовательного учреждения Тацинский детский сад «Солнышко».  </w:t>
      </w:r>
    </w:p>
    <w:p w:rsidR="00E75BA4" w:rsidRDefault="00265DEE" w:rsidP="00E75BA4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Управление у</w:t>
      </w:r>
      <w:r w:rsidR="00E75BA4">
        <w:rPr>
          <w:rFonts w:ascii="Times New Roman" w:hAnsi="Times New Roman" w:cs="Times New Roman"/>
          <w:color w:val="000000"/>
        </w:rPr>
        <w:t>чреждением осуществляется в соответствии с законодательством РФ  и строится на принципах единоначалия и самоуправления, обеспечивающих государственно-общественный характер управления.</w:t>
      </w:r>
    </w:p>
    <w:p w:rsidR="00FE7E84" w:rsidRDefault="00FE7E84" w:rsidP="00FE7E84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Учредителем является муниципальное образование «Тацинский район».  Функции  Учредителя в пределах делегированных полномочий выполняет Отдел образования Администрации Тацинского района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="000D7707">
        <w:rPr>
          <w:rFonts w:ascii="Times New Roman" w:hAnsi="Times New Roman" w:cs="Times New Roman"/>
          <w:color w:val="000000"/>
        </w:rPr>
        <w:t>.</w:t>
      </w:r>
      <w:proofErr w:type="gramEnd"/>
    </w:p>
    <w:p w:rsidR="006B0F54" w:rsidRDefault="008A4CEA" w:rsidP="00B5394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Режим работы дошкольного учреждения 10-часовой: с 7.30 до 17.30, в рамках пятидневной рабочей недели,  суббота и воскресенье – выходные  дни. </w:t>
      </w:r>
    </w:p>
    <w:p w:rsidR="00B53949" w:rsidRDefault="00F23540" w:rsidP="00B5394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201</w:t>
      </w:r>
      <w:r w:rsidR="0028414D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 w:rsidR="00B53949">
        <w:rPr>
          <w:rFonts w:ascii="Times New Roman" w:hAnsi="Times New Roman" w:cs="Times New Roman"/>
          <w:color w:val="000000"/>
        </w:rPr>
        <w:t xml:space="preserve"> году функционирова</w:t>
      </w:r>
      <w:r w:rsidR="0055353A">
        <w:rPr>
          <w:rFonts w:ascii="Times New Roman" w:hAnsi="Times New Roman" w:cs="Times New Roman"/>
          <w:color w:val="000000"/>
        </w:rPr>
        <w:t>ло 5 групп</w:t>
      </w:r>
      <w:r w:rsidR="008A4CEA">
        <w:rPr>
          <w:rFonts w:ascii="Times New Roman" w:hAnsi="Times New Roman" w:cs="Times New Roman"/>
          <w:color w:val="000000"/>
        </w:rPr>
        <w:t>, с охватом 115 человек.</w:t>
      </w:r>
      <w:r w:rsidR="00B53949">
        <w:rPr>
          <w:rFonts w:ascii="Times New Roman" w:hAnsi="Times New Roman" w:cs="Times New Roman"/>
          <w:color w:val="000000"/>
        </w:rPr>
        <w:t xml:space="preserve"> </w:t>
      </w:r>
    </w:p>
    <w:p w:rsidR="003A2468" w:rsidRDefault="003A2468" w:rsidP="00B5394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Наполняемость групп составила</w:t>
      </w:r>
    </w:p>
    <w:p w:rsidR="003A2468" w:rsidRDefault="003A2468" w:rsidP="00B5394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 младшая группа </w:t>
      </w:r>
      <w:r w:rsidR="00582191">
        <w:rPr>
          <w:rFonts w:ascii="Times New Roman" w:hAnsi="Times New Roman" w:cs="Times New Roman"/>
          <w:color w:val="000000"/>
        </w:rPr>
        <w:t>–</w:t>
      </w:r>
      <w:r w:rsidR="008A4CEA">
        <w:rPr>
          <w:rFonts w:ascii="Times New Roman" w:hAnsi="Times New Roman" w:cs="Times New Roman"/>
          <w:color w:val="000000"/>
        </w:rPr>
        <w:t xml:space="preserve"> 21 ребенок</w:t>
      </w:r>
    </w:p>
    <w:p w:rsidR="00582191" w:rsidRDefault="00582191" w:rsidP="00B5394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 младшая группа – 27 детей</w:t>
      </w:r>
    </w:p>
    <w:p w:rsidR="00582191" w:rsidRDefault="008A4CEA" w:rsidP="00B5394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Средняя группа – 27</w:t>
      </w:r>
      <w:r w:rsidR="00582191">
        <w:rPr>
          <w:rFonts w:ascii="Times New Roman" w:hAnsi="Times New Roman" w:cs="Times New Roman"/>
          <w:color w:val="000000"/>
        </w:rPr>
        <w:t xml:space="preserve"> ребенка</w:t>
      </w:r>
    </w:p>
    <w:p w:rsidR="00582191" w:rsidRDefault="008A4CEA" w:rsidP="00B5394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Старшая группа – 22 ребенка</w:t>
      </w:r>
    </w:p>
    <w:p w:rsidR="00582191" w:rsidRPr="00EC5346" w:rsidRDefault="008A4CEA" w:rsidP="00B53949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Подготовительная группа – 18 детей</w:t>
      </w:r>
    </w:p>
    <w:p w:rsidR="001D0A10" w:rsidRDefault="00B53949" w:rsidP="00B53949">
      <w:pPr>
        <w:pStyle w:val="a9"/>
        <w:rPr>
          <w:rFonts w:eastAsia="Calibri"/>
          <w:bCs/>
          <w:sz w:val="28"/>
          <w:szCs w:val="28"/>
          <w:lang w:eastAsia="en-US"/>
        </w:rPr>
      </w:pPr>
      <w:r w:rsidRPr="00DD70B7">
        <w:rPr>
          <w:rFonts w:eastAsia="Calibri"/>
          <w:bCs/>
          <w:sz w:val="28"/>
          <w:szCs w:val="28"/>
          <w:lang w:eastAsia="en-US"/>
        </w:rPr>
        <w:t>Среди</w:t>
      </w:r>
      <w:r w:rsidR="006336E6">
        <w:rPr>
          <w:rFonts w:eastAsia="Calibri"/>
          <w:bCs/>
          <w:sz w:val="28"/>
          <w:szCs w:val="28"/>
          <w:lang w:eastAsia="en-US"/>
        </w:rPr>
        <w:t xml:space="preserve"> воспитанников:  м</w:t>
      </w:r>
      <w:r w:rsidR="008A4CEA">
        <w:rPr>
          <w:rFonts w:eastAsia="Calibri"/>
          <w:bCs/>
          <w:sz w:val="28"/>
          <w:szCs w:val="28"/>
          <w:lang w:eastAsia="en-US"/>
        </w:rPr>
        <w:t>альчиков  -   65, девочек – 50</w:t>
      </w:r>
      <w:r w:rsidRPr="00DD70B7">
        <w:rPr>
          <w:rFonts w:eastAsia="Calibri"/>
          <w:bCs/>
          <w:sz w:val="28"/>
          <w:szCs w:val="28"/>
          <w:lang w:eastAsia="en-US"/>
        </w:rPr>
        <w:t>.</w:t>
      </w:r>
    </w:p>
    <w:p w:rsidR="00B53949" w:rsidRDefault="001D0A10" w:rsidP="00B53949">
      <w:pPr>
        <w:pStyle w:val="a9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Средняя посещаемость детей по учреждению за 201</w:t>
      </w:r>
      <w:r w:rsidR="0028414D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год составила – 68%</w:t>
      </w:r>
      <w:r w:rsidR="00B53949" w:rsidRPr="00DD70B7">
        <w:rPr>
          <w:sz w:val="28"/>
          <w:szCs w:val="28"/>
        </w:rPr>
        <w:t xml:space="preserve"> </w:t>
      </w:r>
    </w:p>
    <w:p w:rsidR="0055353A" w:rsidRDefault="0055353A" w:rsidP="00B5394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Предметно развивающая среда нашего дошкольного учреждения отвечает принципам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и развивающей направленности. Созданы условия для полноценного развития детей, удовлетворения потребностей в разных видах деятельности. 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Каждая группа оборудована для организации игр, дневного сна. Теплая домашняя обстановка – основа развивающей среды детского сада. Комфортные бытовые условия, занимательные игрушки и развивающие игры, способствуют хорошему настроению ребенка, а значит, и его успешному развитию.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учреждении функционирует хорошо оснащенный физкультурный и музыкальный залы, комната по изучению правил дорожного движения, создан музей. Для осуществления образовательного процесса имеются технические средства обучения: музыкальный центр, телевизор, </w:t>
      </w:r>
      <w:proofErr w:type="spellStart"/>
      <w:r>
        <w:rPr>
          <w:rFonts w:ascii="Times New Roman" w:hAnsi="Times New Roman" w:cs="Times New Roman"/>
          <w:color w:val="000000"/>
        </w:rPr>
        <w:t>магнитафоны</w:t>
      </w:r>
      <w:proofErr w:type="spellEnd"/>
      <w:r>
        <w:rPr>
          <w:rFonts w:ascii="Times New Roman" w:hAnsi="Times New Roman" w:cs="Times New Roman"/>
          <w:color w:val="000000"/>
        </w:rPr>
        <w:t xml:space="preserve"> в каждой группе. Наличие компьютерной техники: компьютер, принтер, ксерокс.</w:t>
      </w:r>
    </w:p>
    <w:p w:rsidR="0055353A" w:rsidRDefault="0055353A" w:rsidP="0055353A">
      <w:pPr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Для медицинского обслуживания имеется медицинский кабинет.</w:t>
      </w:r>
    </w:p>
    <w:p w:rsidR="0055353A" w:rsidRDefault="0055353A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питания:</w:t>
      </w:r>
    </w:p>
    <w:p w:rsidR="0055353A" w:rsidRDefault="0055353A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Пишеблок</w:t>
      </w:r>
      <w:proofErr w:type="spellEnd"/>
    </w:p>
    <w:p w:rsidR="0055353A" w:rsidRDefault="0055353A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Кухня</w:t>
      </w:r>
    </w:p>
    <w:p w:rsidR="0055353A" w:rsidRDefault="0055353A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Прачечный блок</w:t>
      </w:r>
    </w:p>
    <w:p w:rsidR="0055353A" w:rsidRDefault="0055353A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Разработана и внедрена система мер обеспечения безопасности жизни и деятельности ребенка в здании и на территории. 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Детский сад оснащен противопожарной сигнализацией с системой громкого оповещения. Заключены договора на техническое обслуживание систем противопожарной безопасности. В детском саду разработан паспорт безопасности (антитеррористической защищенности), согласованный и утвержденный ……..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Учреждение оборудовано: тревожной кнопкой (кнопкой экстренного вызова), сигнал которой выведен на пульт вневедомственной охраны.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Для защиты поражения электрическим током выполнено защитное заземление. Здание оснащено порошковыми и углекислотными огнетушителями.</w:t>
      </w:r>
    </w:p>
    <w:p w:rsidR="00725EC8" w:rsidRDefault="003605DB" w:rsidP="00725EC8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В детском саду организовано 3-х разовое сбалансированное питание детей, осуществляемое на основе 10-ти дневного меню, согласованного с </w:t>
      </w:r>
      <w:proofErr w:type="spellStart"/>
      <w:r>
        <w:rPr>
          <w:color w:val="000000"/>
          <w:sz w:val="27"/>
          <w:szCs w:val="27"/>
        </w:rPr>
        <w:t>Роспотребнадзором</w:t>
      </w:r>
      <w:proofErr w:type="spellEnd"/>
      <w:r>
        <w:rPr>
          <w:color w:val="000000"/>
          <w:sz w:val="27"/>
          <w:szCs w:val="27"/>
        </w:rPr>
        <w:t>. Распределение суточной калорийности рациона: завтрак 25%, обед 35%, полдник 15-20%. В период между завтраком и обедом дети получают фрукты, соки.  В  рационе круглый год – овощи, фрукты и соки. Пищевые продукты, поступающие в детский сад, имеют санитарно-</w:t>
      </w:r>
      <w:proofErr w:type="spellStart"/>
      <w:r>
        <w:rPr>
          <w:color w:val="000000"/>
          <w:sz w:val="27"/>
          <w:szCs w:val="27"/>
        </w:rPr>
        <w:t>эпидемилогическое</w:t>
      </w:r>
      <w:proofErr w:type="spellEnd"/>
      <w:r>
        <w:rPr>
          <w:color w:val="000000"/>
          <w:sz w:val="27"/>
          <w:szCs w:val="27"/>
        </w:rPr>
        <w:t xml:space="preserve"> заключения. Медицинское обслуживание детей осуществляется медицинской сестрой.</w:t>
      </w:r>
    </w:p>
    <w:p w:rsidR="0055353A" w:rsidRPr="00725EC8" w:rsidRDefault="0055353A" w:rsidP="00725EC8">
      <w:pPr>
        <w:pStyle w:val="a9"/>
        <w:rPr>
          <w:sz w:val="28"/>
          <w:szCs w:val="28"/>
        </w:rPr>
      </w:pPr>
      <w:r w:rsidRPr="00725EC8">
        <w:rPr>
          <w:color w:val="000000"/>
          <w:sz w:val="28"/>
          <w:szCs w:val="28"/>
        </w:rPr>
        <w:t>В нашем учреждении сложился педагогический коллектив,    энтузиазмом, творчеством, профессионализмом которого создана адаптационная и воспитательно-образовательная среда для воспитания и развития ребенка.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Коллектив детского сада – 23 человека, 7 воспитателей работают в 5 группах.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Все воспитатели имеют педагогическое образование. В июне 201</w:t>
      </w:r>
      <w:r w:rsidR="0028414D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года 4 воспитателя прошли курсы повышения квалификации.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Воспитатели награждены грамотами районного и областного уровня  - Фоменко Оксана Евгеньевна, Кушнарева Ирина Анатольевна, Благодырева Людмила Васильевна и Скрипникова Любовь Васильевна.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Коллектив работоспособный, профессиональный, имеет достаточно практический опыт работы. По итогам работы за 201</w:t>
      </w:r>
      <w:r w:rsidR="0028414D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год наш коллектив награжден Почетной грамотой Отдела образования Администрации Тацинского района за 1 место в районном конкурсе на лучшее дошкольное образовательное учреждение в номинации «За высокие показатели качества образования воспитанников».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За 5 лет детский сад прошел путь не только становления, но и накопления педагогического опыта, улучшения материально-технической базы.</w:t>
      </w:r>
      <w:r w:rsidR="001D0A10">
        <w:rPr>
          <w:rFonts w:ascii="Times New Roman" w:hAnsi="Times New Roman" w:cs="Times New Roman"/>
          <w:color w:val="000000"/>
        </w:rPr>
        <w:t xml:space="preserve"> </w:t>
      </w:r>
    </w:p>
    <w:p w:rsidR="001D0A10" w:rsidRDefault="001D0A10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Основными целями детского сада являются:</w:t>
      </w:r>
    </w:p>
    <w:p w:rsidR="001D0A10" w:rsidRDefault="001D0A10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- охрана жизни и укрепление физического и психологического здоровья воспитанников; </w:t>
      </w:r>
    </w:p>
    <w:p w:rsidR="001D0A10" w:rsidRDefault="001D0A10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обеспечение познавательно-речевого, социально-личностного, </w:t>
      </w:r>
      <w:r>
        <w:rPr>
          <w:rFonts w:ascii="Times New Roman" w:hAnsi="Times New Roman" w:cs="Times New Roman"/>
          <w:color w:val="000000"/>
        </w:rPr>
        <w:lastRenderedPageBreak/>
        <w:t>художественно-эстетического и физического развития дошкольников;</w:t>
      </w:r>
    </w:p>
    <w:p w:rsidR="001D0A10" w:rsidRDefault="001D0A10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формирование у детей эстетических интересов, потребностей, потребностей, творческих способностей;</w:t>
      </w:r>
    </w:p>
    <w:p w:rsidR="00E10397" w:rsidRDefault="001D0A10" w:rsidP="00E1039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взаимодействие с семьями детей для обеспечения полноценного развития воспитанников.</w:t>
      </w:r>
    </w:p>
    <w:p w:rsidR="0055353A" w:rsidRDefault="001D0A10" w:rsidP="00E1039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Основной программой, реализуемой</w:t>
      </w:r>
      <w:r w:rsidR="00691FD7">
        <w:rPr>
          <w:rFonts w:ascii="Times New Roman" w:hAnsi="Times New Roman" w:cs="Times New Roman"/>
          <w:color w:val="000000"/>
        </w:rPr>
        <w:t xml:space="preserve"> в нашем детском саду, является «Программа</w:t>
      </w:r>
      <w:r w:rsidR="0055353A">
        <w:rPr>
          <w:rFonts w:ascii="Times New Roman" w:hAnsi="Times New Roman" w:cs="Times New Roman"/>
          <w:color w:val="000000"/>
        </w:rPr>
        <w:t xml:space="preserve"> воспитания и обучения в детском саду» под редакцией М.А.Васильевой.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условия для самостоятельной, художественной, творческой, театральной, двигательной деятельности, оборудованы «уголки»,  в которых размещен познавательный и игровой материал.</w:t>
      </w:r>
    </w:p>
    <w:p w:rsidR="00691FD7" w:rsidRDefault="00691FD7" w:rsidP="0055353A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Игра – основной вид деятельности для наших </w:t>
      </w:r>
      <w:r w:rsidR="003B335F">
        <w:rPr>
          <w:rFonts w:ascii="Times New Roman" w:hAnsi="Times New Roman" w:cs="Times New Roman"/>
          <w:color w:val="000000"/>
        </w:rPr>
        <w:t xml:space="preserve"> воспитанников</w:t>
      </w:r>
      <w:proofErr w:type="gramStart"/>
      <w:r w:rsidR="003B335F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="003B335F">
        <w:rPr>
          <w:rFonts w:ascii="Times New Roman" w:hAnsi="Times New Roman" w:cs="Times New Roman"/>
          <w:color w:val="000000"/>
        </w:rPr>
        <w:t>се жизнь детей в детском саду – организация и проведение занятий, овладение навыками самообслуживания, особенно для малышей, проходит в игровой форме.</w:t>
      </w:r>
    </w:p>
    <w:p w:rsidR="0055353A" w:rsidRDefault="00691FD7" w:rsidP="00691FD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В детском саду проводятся занятия: развитие речи, ознакомление с окружающим миром, формирование математических представлений, ознакомление с художественной литературой, экология, рисование, лепка, аппликация, конструирование,  </w:t>
      </w:r>
      <w:proofErr w:type="spellStart"/>
      <w:r>
        <w:rPr>
          <w:rFonts w:ascii="Times New Roman" w:hAnsi="Times New Roman" w:cs="Times New Roman"/>
          <w:color w:val="000000"/>
        </w:rPr>
        <w:t>мызыка</w:t>
      </w:r>
      <w:proofErr w:type="spellEnd"/>
      <w:r>
        <w:rPr>
          <w:rFonts w:ascii="Times New Roman" w:hAnsi="Times New Roman" w:cs="Times New Roman"/>
          <w:color w:val="000000"/>
        </w:rPr>
        <w:t>, физкультура.</w:t>
      </w:r>
      <w:proofErr w:type="gramEnd"/>
    </w:p>
    <w:p w:rsidR="003B335F" w:rsidRDefault="003B335F" w:rsidP="00691FD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базе нашего учреждения проводится один из этапов районного конкурса «Воспитатель года». Наши воспитанники показывают хорошие результаты по образовательным областям.</w:t>
      </w:r>
    </w:p>
    <w:p w:rsidR="00541349" w:rsidRDefault="00541349" w:rsidP="00691FD7">
      <w:pPr>
        <w:tabs>
          <w:tab w:val="left" w:pos="900"/>
        </w:tabs>
        <w:suppressAutoHyphens/>
        <w:spacing w:before="0" w:after="240" w:line="276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базе детского сада ведется дополнительное образование по экологии и театральной деятельности</w:t>
      </w:r>
      <w:proofErr w:type="gramStart"/>
      <w:r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541349" w:rsidRDefault="00541349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Систематически</w:t>
      </w:r>
      <w:r w:rsidR="0055353A">
        <w:rPr>
          <w:rFonts w:ascii="Times New Roman" w:hAnsi="Times New Roman" w:cs="Times New Roman"/>
          <w:color w:val="000000"/>
        </w:rPr>
        <w:t xml:space="preserve"> для детей проводятся утренники, развлечения, спортивные праздники.</w:t>
      </w:r>
      <w:r>
        <w:rPr>
          <w:rFonts w:ascii="Times New Roman" w:hAnsi="Times New Roman" w:cs="Times New Roman"/>
          <w:color w:val="000000"/>
        </w:rPr>
        <w:t xml:space="preserve"> Наиболее запомнившиеся -8 Марта, Новый год, </w:t>
      </w:r>
      <w:proofErr w:type="spellStart"/>
      <w:r>
        <w:rPr>
          <w:rFonts w:ascii="Times New Roman" w:hAnsi="Times New Roman" w:cs="Times New Roman"/>
          <w:color w:val="000000"/>
        </w:rPr>
        <w:t>Осеннии</w:t>
      </w:r>
      <w:proofErr w:type="spellEnd"/>
      <w:r>
        <w:rPr>
          <w:rFonts w:ascii="Times New Roman" w:hAnsi="Times New Roman" w:cs="Times New Roman"/>
          <w:color w:val="000000"/>
        </w:rPr>
        <w:t xml:space="preserve"> праздники, Масленица.</w:t>
      </w:r>
    </w:p>
    <w:p w:rsidR="003B335F" w:rsidRDefault="003B335F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Педагогический коллектив детского сада занимает активную жизненную позицию. В 201</w:t>
      </w:r>
      <w:r w:rsidR="0028414D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году</w:t>
      </w:r>
      <w:r w:rsidR="00541349">
        <w:rPr>
          <w:rFonts w:ascii="Times New Roman" w:hAnsi="Times New Roman" w:cs="Times New Roman"/>
          <w:color w:val="000000"/>
        </w:rPr>
        <w:t xml:space="preserve"> воспитанники и сотрудники стали участниками и </w:t>
      </w:r>
      <w:r w:rsidR="00541349">
        <w:rPr>
          <w:rFonts w:ascii="Times New Roman" w:hAnsi="Times New Roman" w:cs="Times New Roman"/>
          <w:color w:val="000000"/>
        </w:rPr>
        <w:lastRenderedPageBreak/>
        <w:t>победителями различных конкурсов.</w:t>
      </w:r>
    </w:p>
    <w:p w:rsidR="00541349" w:rsidRDefault="00541349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 место </w:t>
      </w:r>
      <w:proofErr w:type="gramStart"/>
      <w:r>
        <w:rPr>
          <w:rFonts w:ascii="Times New Roman" w:hAnsi="Times New Roman" w:cs="Times New Roman"/>
          <w:color w:val="000000"/>
        </w:rPr>
        <w:t>в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районом</w:t>
      </w:r>
      <w:proofErr w:type="gramEnd"/>
      <w:r>
        <w:rPr>
          <w:rFonts w:ascii="Times New Roman" w:hAnsi="Times New Roman" w:cs="Times New Roman"/>
          <w:color w:val="000000"/>
        </w:rPr>
        <w:t xml:space="preserve"> конкурсе по ПДД.</w:t>
      </w:r>
    </w:p>
    <w:p w:rsidR="00541349" w:rsidRDefault="00541349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место в районном конкурсе экспериментальных уголков.</w:t>
      </w:r>
    </w:p>
    <w:p w:rsidR="00541349" w:rsidRDefault="00541349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 место в областном конкурсе</w:t>
      </w:r>
    </w:p>
    <w:p w:rsidR="00541349" w:rsidRDefault="00541349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Наши выпускники продолжают активно заниматься в музыкальной школе, в различных объединениях Дома детского творчества</w:t>
      </w:r>
    </w:p>
    <w:p w:rsidR="0055353A" w:rsidRDefault="0055353A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мае 20</w:t>
      </w:r>
      <w:r w:rsidR="002E5FC8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9 года состоялся первый выпуск детей в</w:t>
      </w:r>
      <w:r w:rsidR="002E5FC8">
        <w:rPr>
          <w:rFonts w:ascii="Times New Roman" w:hAnsi="Times New Roman" w:cs="Times New Roman"/>
          <w:color w:val="000000"/>
        </w:rPr>
        <w:t xml:space="preserve"> школу. За этот период было – 4 выпуска детей в школу. </w:t>
      </w:r>
      <w:r>
        <w:rPr>
          <w:rFonts w:ascii="Times New Roman" w:hAnsi="Times New Roman" w:cs="Times New Roman"/>
          <w:color w:val="000000"/>
        </w:rPr>
        <w:t xml:space="preserve"> Большинство воспитанников обучается в ТСШ № 1.</w:t>
      </w:r>
    </w:p>
    <w:p w:rsidR="0055353A" w:rsidRDefault="0055353A" w:rsidP="0055353A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Родители являются полноправными участниками воспитательно-образовательного процесса. Социальный паспорт семей, дети которых посещают наш детский сад, приведен в таблице.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Полные семьи – 95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Неполные семьи- 20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Многодетные семьи </w:t>
      </w:r>
      <w:r w:rsidR="001250A6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7</w:t>
      </w:r>
    </w:p>
    <w:p w:rsidR="001250A6" w:rsidRDefault="001250A6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Контингент воспитанников социально благополучный, Преобладают дети из полных семей, где в воспитании принимают участие оба родителя. Уважаемые родители, мы чувствуем постоянную вашу поддержку в организации жизнедеятел</w:t>
      </w:r>
      <w:r w:rsidR="002E5FC8">
        <w:rPr>
          <w:rFonts w:ascii="Times New Roman" w:hAnsi="Times New Roman" w:cs="Times New Roman"/>
          <w:color w:val="000000"/>
        </w:rPr>
        <w:t>ьности детского сада.  Вы активны во всех мероприятия проводимых в детском саду – праздники, выставки</w:t>
      </w:r>
      <w:r w:rsidR="00F34CA5">
        <w:rPr>
          <w:rFonts w:ascii="Times New Roman" w:hAnsi="Times New Roman" w:cs="Times New Roman"/>
          <w:color w:val="000000"/>
        </w:rPr>
        <w:t>, совместные досуги.</w:t>
      </w:r>
    </w:p>
    <w:p w:rsidR="00F60B47" w:rsidRPr="00B92FC2" w:rsidRDefault="00725EC8" w:rsidP="00E24CBC">
      <w:pPr>
        <w:pStyle w:val="a9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</w:t>
      </w:r>
      <w:r w:rsidR="00F60B47" w:rsidRPr="00B92FC2">
        <w:rPr>
          <w:sz w:val="28"/>
          <w:szCs w:val="28"/>
        </w:rPr>
        <w:t>Финансово-экономическая деятельность</w:t>
      </w:r>
    </w:p>
    <w:p w:rsidR="00F60B47" w:rsidRPr="00B92FC2" w:rsidRDefault="00B373F5" w:rsidP="00F60B47">
      <w:pPr>
        <w:pStyle w:val="a9"/>
        <w:rPr>
          <w:sz w:val="28"/>
          <w:szCs w:val="28"/>
        </w:rPr>
      </w:pPr>
      <w:r w:rsidRPr="00B92FC2">
        <w:rPr>
          <w:sz w:val="28"/>
          <w:szCs w:val="28"/>
        </w:rPr>
        <w:t xml:space="preserve">Как и все государственные образовательные </w:t>
      </w:r>
      <w:proofErr w:type="gramStart"/>
      <w:r w:rsidRPr="00B92FC2">
        <w:rPr>
          <w:sz w:val="28"/>
          <w:szCs w:val="28"/>
        </w:rPr>
        <w:t>учреждения</w:t>
      </w:r>
      <w:proofErr w:type="gramEnd"/>
      <w:r w:rsidRPr="00B92FC2">
        <w:rPr>
          <w:sz w:val="28"/>
          <w:szCs w:val="28"/>
        </w:rPr>
        <w:t xml:space="preserve"> наш детский сад получает бюджет</w:t>
      </w:r>
      <w:r w:rsidR="00F60B47" w:rsidRPr="00B92FC2">
        <w:rPr>
          <w:sz w:val="28"/>
          <w:szCs w:val="28"/>
        </w:rPr>
        <w:t xml:space="preserve">ное нормативное финансирование из местного бюджета, </w:t>
      </w:r>
      <w:r w:rsidRPr="00B92FC2">
        <w:rPr>
          <w:sz w:val="28"/>
          <w:szCs w:val="28"/>
        </w:rPr>
        <w:t>которое р</w:t>
      </w:r>
      <w:r w:rsidR="00F60B47" w:rsidRPr="00B92FC2">
        <w:rPr>
          <w:sz w:val="28"/>
          <w:szCs w:val="28"/>
        </w:rPr>
        <w:t>аспределяется следующим образом:</w:t>
      </w:r>
    </w:p>
    <w:p w:rsidR="00F60B47" w:rsidRPr="00B92FC2" w:rsidRDefault="00F60B47" w:rsidP="00F60B47">
      <w:pPr>
        <w:pStyle w:val="a9"/>
        <w:rPr>
          <w:sz w:val="28"/>
          <w:szCs w:val="28"/>
        </w:rPr>
      </w:pPr>
      <w:r w:rsidRPr="00B92FC2">
        <w:rPr>
          <w:sz w:val="28"/>
          <w:szCs w:val="28"/>
        </w:rPr>
        <w:t xml:space="preserve">  - заработная плата сотрудников</w:t>
      </w:r>
      <w:r w:rsidR="00B23158" w:rsidRPr="00B92FC2">
        <w:rPr>
          <w:sz w:val="28"/>
          <w:szCs w:val="28"/>
        </w:rPr>
        <w:t>;</w:t>
      </w:r>
    </w:p>
    <w:p w:rsidR="00B23158" w:rsidRPr="00B92FC2" w:rsidRDefault="00B23158" w:rsidP="00F60B47">
      <w:pPr>
        <w:pStyle w:val="a9"/>
        <w:rPr>
          <w:sz w:val="28"/>
          <w:szCs w:val="28"/>
        </w:rPr>
      </w:pPr>
      <w:r w:rsidRPr="00B92FC2">
        <w:rPr>
          <w:sz w:val="28"/>
          <w:szCs w:val="28"/>
        </w:rPr>
        <w:t>-  услуги связи;</w:t>
      </w:r>
    </w:p>
    <w:p w:rsidR="00B23158" w:rsidRPr="00B92FC2" w:rsidRDefault="00B23158" w:rsidP="00F60B47">
      <w:pPr>
        <w:pStyle w:val="a9"/>
        <w:rPr>
          <w:sz w:val="28"/>
          <w:szCs w:val="28"/>
        </w:rPr>
      </w:pPr>
      <w:r w:rsidRPr="00B92FC2">
        <w:rPr>
          <w:sz w:val="28"/>
          <w:szCs w:val="28"/>
        </w:rPr>
        <w:t>- расходы на коммунальные платежи и содержания здания;</w:t>
      </w:r>
    </w:p>
    <w:p w:rsidR="00B23158" w:rsidRDefault="00B23158" w:rsidP="00F60B47">
      <w:pPr>
        <w:pStyle w:val="a9"/>
        <w:rPr>
          <w:sz w:val="28"/>
          <w:szCs w:val="28"/>
        </w:rPr>
      </w:pPr>
      <w:r w:rsidRPr="00B92FC2">
        <w:rPr>
          <w:sz w:val="28"/>
          <w:szCs w:val="28"/>
        </w:rPr>
        <w:t>- организация питания.</w:t>
      </w:r>
    </w:p>
    <w:p w:rsidR="00725EC8" w:rsidRDefault="00725EC8" w:rsidP="00F60B47">
      <w:pPr>
        <w:pStyle w:val="a9"/>
        <w:rPr>
          <w:sz w:val="28"/>
          <w:szCs w:val="28"/>
        </w:rPr>
      </w:pPr>
    </w:p>
    <w:p w:rsidR="00F60B47" w:rsidRPr="00B92FC2" w:rsidRDefault="00F60B47" w:rsidP="00F60B47">
      <w:pPr>
        <w:pStyle w:val="a9"/>
        <w:rPr>
          <w:sz w:val="28"/>
          <w:szCs w:val="28"/>
        </w:rPr>
      </w:pPr>
      <w:r w:rsidRPr="00B92FC2">
        <w:rPr>
          <w:b/>
          <w:sz w:val="28"/>
          <w:szCs w:val="28"/>
        </w:rPr>
        <w:lastRenderedPageBreak/>
        <w:t>Распределение объема средств учреждения по источникам их получения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276"/>
        <w:gridCol w:w="3923"/>
        <w:gridCol w:w="1099"/>
        <w:gridCol w:w="2802"/>
      </w:tblGrid>
      <w:tr w:rsidR="00F60B47" w:rsidRPr="00B85612" w:rsidTr="00F60B47">
        <w:trPr>
          <w:trHeight w:val="315"/>
        </w:trPr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F60B47" w:rsidRPr="00B85612" w:rsidTr="00F60B47">
        <w:trPr>
          <w:trHeight w:val="255"/>
        </w:trPr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Объем средств учреждения - всего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5259,9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(сумма строк 02, 06)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4487,1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бюджетные средства - 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(сумма строк 03 - 05)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в том числе бюджета: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федерального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268,1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4219,0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внебюджетные средства: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772,8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(сумма строк 07, 08, 10 - 12)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в том числе средства: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300" w:firstLine="72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из них родительская плата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772,8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внебюджетных фондов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иностранных источников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0B47" w:rsidRPr="00B85612" w:rsidTr="00F60B47">
        <w:trPr>
          <w:trHeight w:val="22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B47" w:rsidRPr="00B85612" w:rsidRDefault="00F60B47" w:rsidP="00B85612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другие внебюджетные средства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Pr="00B85612" w:rsidRDefault="00F60B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61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60B47" w:rsidRPr="00B85612" w:rsidRDefault="00F60B47" w:rsidP="00F60B47">
      <w:pPr>
        <w:tabs>
          <w:tab w:val="left" w:pos="1620"/>
        </w:tabs>
        <w:rPr>
          <w:rFonts w:ascii="Calibri" w:hAnsi="Calibri"/>
          <w:sz w:val="24"/>
          <w:szCs w:val="24"/>
        </w:rPr>
      </w:pPr>
      <w:r w:rsidRPr="00B85612">
        <w:rPr>
          <w:rFonts w:ascii="Calibri" w:hAnsi="Calibri"/>
          <w:sz w:val="24"/>
          <w:szCs w:val="24"/>
        </w:rPr>
        <w:t xml:space="preserve">                                            </w:t>
      </w:r>
      <w:r w:rsidR="00B23158">
        <w:rPr>
          <w:rFonts w:ascii="Calibri" w:hAnsi="Calibri"/>
          <w:sz w:val="22"/>
          <w:szCs w:val="22"/>
        </w:rPr>
        <w:t xml:space="preserve"> </w:t>
      </w:r>
      <w:r>
        <w:t>Расходы учреждения в 201</w:t>
      </w:r>
      <w:r w:rsidR="0028414D">
        <w:t>3</w:t>
      </w:r>
      <w:r>
        <w:t xml:space="preserve"> году</w:t>
      </w:r>
    </w:p>
    <w:p w:rsidR="00F60B47" w:rsidRDefault="00F60B47" w:rsidP="00F60B47"/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605"/>
        <w:gridCol w:w="4100"/>
        <w:gridCol w:w="1100"/>
        <w:gridCol w:w="2295"/>
      </w:tblGrid>
      <w:tr w:rsidR="00F60B47" w:rsidTr="00F60B47">
        <w:trPr>
          <w:trHeight w:val="315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</w:tr>
      <w:tr w:rsidR="00F60B47" w:rsidTr="00F60B47">
        <w:trPr>
          <w:trHeight w:val="255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учреждения - всего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5259,9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(сумма строк 02, 04 - 11)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2278,7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нее: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937717,6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педагогического персонала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ind w:firstLineChars="300"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 совместителей)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682,8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1366,5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368,2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арендная плата за пользование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имуществом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затраты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475,8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Инвестиции, направленные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126,8</w:t>
            </w:r>
          </w:p>
        </w:tc>
      </w:tr>
      <w:tr w:rsidR="00F60B47" w:rsidTr="00F60B47">
        <w:trPr>
          <w:trHeight w:val="22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основных фондов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47" w:rsidRDefault="00F60B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B47" w:rsidRDefault="00F60B47" w:rsidP="00F60B47">
      <w:pPr>
        <w:rPr>
          <w:rFonts w:ascii="Calibri" w:hAnsi="Calibri"/>
          <w:sz w:val="22"/>
          <w:szCs w:val="22"/>
        </w:rPr>
      </w:pPr>
    </w:p>
    <w:p w:rsidR="00F60B47" w:rsidRDefault="00B23158" w:rsidP="00E24CBC">
      <w:pPr>
        <w:pStyle w:val="a9"/>
      </w:pPr>
      <w:r>
        <w:t>Внебюджетные расходы в 201</w:t>
      </w:r>
      <w:r w:rsidR="0028414D">
        <w:t>3</w:t>
      </w:r>
      <w:r>
        <w:t xml:space="preserve"> году – это родительская плата.</w:t>
      </w:r>
    </w:p>
    <w:p w:rsidR="007E58AD" w:rsidRDefault="007E58AD" w:rsidP="007E58AD">
      <w:pPr>
        <w:pStyle w:val="a9"/>
      </w:pPr>
      <w:r>
        <w:t>Важная составляющая доступности дошкольного образования для всех категорий граждан – размер родительской платы за содержание детей в дошкольных учреждениях.</w:t>
      </w:r>
    </w:p>
    <w:p w:rsidR="007E58AD" w:rsidRDefault="00B23158" w:rsidP="007E58AD">
      <w:pPr>
        <w:pStyle w:val="a9"/>
      </w:pPr>
      <w:r>
        <w:rPr>
          <w:color w:val="000000"/>
        </w:rPr>
        <w:t>Размер родительской платы за посещение детей детского сада составляет 46 рублей в день.</w:t>
      </w:r>
      <w:r w:rsidR="007E58AD" w:rsidRPr="007E58AD">
        <w:t xml:space="preserve"> </w:t>
      </w:r>
      <w:r w:rsidR="007E58AD">
        <w:t>Стоимость питания в расчете на</w:t>
      </w:r>
      <w:r w:rsidR="00B85612">
        <w:t xml:space="preserve"> 1 ребенка в день  составляет 91 руб. 65 копеек. Из местного бюджета было выделено на питание 1366,5 руб., родительская плата составила 772,8 руб.</w:t>
      </w:r>
    </w:p>
    <w:p w:rsidR="00B23158" w:rsidRDefault="007E58AD" w:rsidP="007E58AD">
      <w:pPr>
        <w:pStyle w:val="a9"/>
      </w:pPr>
      <w:r>
        <w:t xml:space="preserve"> На основании Постановления Главы Администрации Тацинского района для отдельных категорий семей предоставляются льготы: 50%, 70%, 100%.</w:t>
      </w:r>
    </w:p>
    <w:p w:rsidR="007E58AD" w:rsidRDefault="007E58AD" w:rsidP="007E58AD">
      <w:pPr>
        <w:pStyle w:val="a9"/>
      </w:pPr>
      <w:r>
        <w:t>- для родителей, имеющих 3-х и более детей, плата за содержание детей в дошкольных учреждениях снижена на 50% от установленной суммы:</w:t>
      </w:r>
    </w:p>
    <w:p w:rsidR="007E58AD" w:rsidRDefault="007E58AD" w:rsidP="007E58AD">
      <w:pPr>
        <w:pStyle w:val="a9"/>
      </w:pPr>
      <w:r>
        <w:t>- для лиц осуществляющих опеку над несовершеннолетними детьми, посещающими дошкольные образовательные</w:t>
      </w:r>
      <w:r w:rsidR="00050A5E">
        <w:t xml:space="preserve"> учреждения, снижена плата на 50% от установленной суммы;</w:t>
      </w:r>
    </w:p>
    <w:p w:rsidR="00050A5E" w:rsidRDefault="00050A5E" w:rsidP="007E58AD">
      <w:pPr>
        <w:pStyle w:val="a9"/>
      </w:pPr>
      <w:r>
        <w:t>- одиноким матерям снижена плата на 50% от установленной суммы;</w:t>
      </w:r>
    </w:p>
    <w:p w:rsidR="00050A5E" w:rsidRDefault="00050A5E" w:rsidP="007E58AD">
      <w:pPr>
        <w:pStyle w:val="a9"/>
      </w:pPr>
      <w:r>
        <w:t xml:space="preserve">- для родителей, где двое детей одновременно посещают детский сад, </w:t>
      </w:r>
      <w:proofErr w:type="gramStart"/>
      <w:r>
        <w:t>снижена</w:t>
      </w:r>
      <w:proofErr w:type="gramEnd"/>
      <w:r>
        <w:t xml:space="preserve"> на 20%.</w:t>
      </w:r>
    </w:p>
    <w:p w:rsidR="00050A5E" w:rsidRDefault="00050A5E" w:rsidP="007E58AD">
      <w:pPr>
        <w:pStyle w:val="a9"/>
      </w:pPr>
      <w:r>
        <w:t xml:space="preserve">- для родителей, имеющих детей-инвалидов дошкольного возраста, плата за содержание детей не взимается. </w:t>
      </w:r>
    </w:p>
    <w:p w:rsidR="00050A5E" w:rsidRDefault="00050A5E" w:rsidP="007E58AD">
      <w:pPr>
        <w:pStyle w:val="a9"/>
      </w:pPr>
      <w:r>
        <w:t xml:space="preserve">В нашем учреждении льготой пользуются -   </w:t>
      </w:r>
      <w:r w:rsidR="002C0D63">
        <w:t>26 семей.</w:t>
      </w:r>
    </w:p>
    <w:p w:rsidR="002C0D63" w:rsidRDefault="002C0D63" w:rsidP="002C0D63">
      <w:pPr>
        <w:pStyle w:val="a9"/>
      </w:pPr>
      <w:r>
        <w:t xml:space="preserve">   Всем родителям предоставляется компенсация части родительской платы за содержание ребенка в дошкольных учреждениях. Родителям выплачивается компенсация части, внесенной ими родительской платы на 1-го ребенка – 20%, на 2-го – 50%, на 3-го и последующих детей- 70%</w:t>
      </w:r>
      <w:r w:rsidR="00483F6C">
        <w:t xml:space="preserve"> Количество семей, получающих компенсационные выплаты за содержание ребенка в детском саду – 100%: на 1 ребенка – 63 семьи, на 2 ребенка – 47 семей, </w:t>
      </w:r>
      <w:proofErr w:type="gramStart"/>
      <w:r w:rsidR="00483F6C">
        <w:t>на</w:t>
      </w:r>
      <w:proofErr w:type="gramEnd"/>
      <w:r w:rsidR="00483F6C">
        <w:t xml:space="preserve"> 3 – 5 семей. Расходы на 1 вос</w:t>
      </w:r>
      <w:r w:rsidR="00F34CA5">
        <w:t xml:space="preserve">питанника составляет – </w:t>
      </w:r>
    </w:p>
    <w:p w:rsidR="00483F6C" w:rsidRDefault="00483F6C" w:rsidP="002C0D63">
      <w:pPr>
        <w:pStyle w:val="a9"/>
      </w:pPr>
      <w:r>
        <w:t xml:space="preserve">     Администрация области</w:t>
      </w:r>
      <w:r w:rsidR="006563CF">
        <w:t>, района, отдел образования делают все для того, чтобы дошкольное образование было доступно для всех категорий граждан района.</w:t>
      </w:r>
    </w:p>
    <w:p w:rsidR="00483F6C" w:rsidRDefault="006563CF" w:rsidP="002C0D63">
      <w:pPr>
        <w:pStyle w:val="a9"/>
      </w:pPr>
      <w:r>
        <w:t xml:space="preserve">    В 2012 году за счет экономии бюджетных средств</w:t>
      </w:r>
      <w:r w:rsidR="00012728">
        <w:t xml:space="preserve"> на укрепление и развитие материально-технической базы были израсходованы денежные средства на</w:t>
      </w:r>
      <w:r>
        <w:t xml:space="preserve"> прио</w:t>
      </w:r>
      <w:r w:rsidR="00012728">
        <w:t>бретение необходимых видов материальных запасов.</w:t>
      </w:r>
    </w:p>
    <w:p w:rsidR="006563CF" w:rsidRDefault="006563CF" w:rsidP="002C0D63">
      <w:pPr>
        <w:pStyle w:val="a9"/>
      </w:pPr>
      <w:r>
        <w:t>1. Для пищеблока</w:t>
      </w:r>
      <w:r w:rsidR="00725EC8">
        <w:t xml:space="preserve"> - </w:t>
      </w:r>
      <w:proofErr w:type="gramStart"/>
      <w:r w:rsidR="00725EC8">
        <w:t>промышленная</w:t>
      </w:r>
      <w:proofErr w:type="gramEnd"/>
      <w:r w:rsidR="00725EC8">
        <w:t xml:space="preserve"> </w:t>
      </w:r>
      <w:proofErr w:type="spellStart"/>
      <w:r w:rsidR="00725EC8">
        <w:t>электромясоруб</w:t>
      </w:r>
      <w:r>
        <w:t>к</w:t>
      </w:r>
      <w:r w:rsidR="00CE7800">
        <w:t>а</w:t>
      </w:r>
      <w:proofErr w:type="spellEnd"/>
      <w:r w:rsidR="00CE7800">
        <w:t xml:space="preserve"> 39500 руб.</w:t>
      </w:r>
    </w:p>
    <w:p w:rsidR="00CE7800" w:rsidRDefault="00725EC8" w:rsidP="002C0D63">
      <w:pPr>
        <w:pStyle w:val="a9"/>
      </w:pPr>
      <w:r>
        <w:t xml:space="preserve">2. Посуда </w:t>
      </w:r>
      <w:proofErr w:type="gramStart"/>
      <w:r>
        <w:t xml:space="preserve">( </w:t>
      </w:r>
      <w:proofErr w:type="gramEnd"/>
      <w:r>
        <w:t>ка</w:t>
      </w:r>
      <w:r w:rsidR="00CE7800">
        <w:t>стрюли, кружки) – 8500 руб.</w:t>
      </w:r>
    </w:p>
    <w:p w:rsidR="00CE7800" w:rsidRDefault="00CE7800" w:rsidP="002C0D63">
      <w:pPr>
        <w:pStyle w:val="a9"/>
      </w:pPr>
      <w:r>
        <w:t>3. Обновлен мягкий инвентарь  47000 руб.</w:t>
      </w:r>
    </w:p>
    <w:p w:rsidR="00CE7800" w:rsidRDefault="00CE7800" w:rsidP="002C0D63">
      <w:pPr>
        <w:pStyle w:val="a9"/>
      </w:pPr>
    </w:p>
    <w:p w:rsidR="00CE7800" w:rsidRDefault="00CE7800" w:rsidP="002C0D63">
      <w:pPr>
        <w:pStyle w:val="a9"/>
      </w:pPr>
      <w:r>
        <w:t>Полотенце</w:t>
      </w:r>
      <w:r w:rsidR="0055353A">
        <w:t xml:space="preserve"> – 240 шт., покрывало</w:t>
      </w:r>
      <w:r>
        <w:t>, подушки, шторы для музыкального зала.</w:t>
      </w:r>
    </w:p>
    <w:p w:rsidR="002C0D63" w:rsidRDefault="00CE7800" w:rsidP="007E58AD">
      <w:pPr>
        <w:pStyle w:val="a9"/>
      </w:pPr>
      <w:r>
        <w:t>4. Приобретена газонокосилка</w:t>
      </w:r>
      <w:r w:rsidR="00012728">
        <w:t>, фотоаппарат.</w:t>
      </w:r>
      <w:r>
        <w:t xml:space="preserve"> – 16000 руб.</w:t>
      </w:r>
    </w:p>
    <w:p w:rsidR="0055353A" w:rsidRDefault="00CE7800" w:rsidP="007E58AD">
      <w:pPr>
        <w:pStyle w:val="a9"/>
      </w:pPr>
      <w:r>
        <w:t>5. На ремонт канализации, уте</w:t>
      </w:r>
      <w:r w:rsidR="00F34CA5">
        <w:t>пление теплотрассы выделено – 95</w:t>
      </w:r>
      <w:r>
        <w:t>000 руб. Произведен косметический рем</w:t>
      </w:r>
      <w:r w:rsidR="00F34CA5">
        <w:t xml:space="preserve">онт: побелка и </w:t>
      </w:r>
      <w:proofErr w:type="spellStart"/>
      <w:r w:rsidR="00F34CA5">
        <w:t>покрасна</w:t>
      </w:r>
      <w:proofErr w:type="spellEnd"/>
      <w:r w:rsidR="00F34CA5">
        <w:t xml:space="preserve"> в здании.</w:t>
      </w:r>
    </w:p>
    <w:p w:rsidR="00CE7800" w:rsidRDefault="0055353A" w:rsidP="007E58AD">
      <w:pPr>
        <w:pStyle w:val="a9"/>
      </w:pPr>
      <w:r>
        <w:t>6. Для вывода на пульт 01 пожарной, был произведен монтаж прог</w:t>
      </w:r>
      <w:r w:rsidR="00725EC8">
        <w:t>раммно-аппаратного комплекса</w:t>
      </w:r>
      <w:proofErr w:type="gramStart"/>
      <w:r w:rsidR="00725EC8">
        <w:t xml:space="preserve"> .</w:t>
      </w:r>
      <w:proofErr w:type="gramEnd"/>
    </w:p>
    <w:p w:rsidR="0055353A" w:rsidRDefault="0055353A" w:rsidP="007E58AD">
      <w:pPr>
        <w:pStyle w:val="a9"/>
      </w:pPr>
      <w:r>
        <w:t>7. Поведена огнезащитная пропитка чердачных перекрытий.</w:t>
      </w:r>
    </w:p>
    <w:p w:rsidR="0055353A" w:rsidRDefault="0055353A" w:rsidP="007E58AD">
      <w:pPr>
        <w:pStyle w:val="a9"/>
      </w:pPr>
      <w:r>
        <w:t>В 2013 году будет установлена система наружного видеонаблюдения.</w:t>
      </w:r>
    </w:p>
    <w:p w:rsidR="00F34CA5" w:rsidRDefault="00F34CA5" w:rsidP="007E58AD">
      <w:pPr>
        <w:pStyle w:val="a9"/>
      </w:pPr>
      <w:r>
        <w:t xml:space="preserve">Коснусь вопроса заработной платы работников. </w:t>
      </w:r>
      <w:r w:rsidR="00012728">
        <w:t>Для воспитателей заработная плата была повышена с 1 сентября 201</w:t>
      </w:r>
      <w:r w:rsidR="0028414D">
        <w:t>3</w:t>
      </w:r>
      <w:r w:rsidR="00012728">
        <w:t>года, для обслуживающего персонала с 1 января 2013 года и составляет 5205 рублей.</w:t>
      </w:r>
      <w:r w:rsidR="003605DB">
        <w:t xml:space="preserve"> Исполнение бюджета за 201</w:t>
      </w:r>
      <w:r w:rsidR="0028414D">
        <w:t>3</w:t>
      </w:r>
      <w:r w:rsidR="003605DB">
        <w:t>год -100%. Все к</w:t>
      </w:r>
      <w:r w:rsidR="00725EC8">
        <w:t>онтракты выполнены  в полном объ</w:t>
      </w:r>
      <w:r w:rsidR="003605DB">
        <w:t>еме.</w:t>
      </w:r>
    </w:p>
    <w:p w:rsidR="00012728" w:rsidRPr="007E58AD" w:rsidRDefault="00012728" w:rsidP="007E58AD">
      <w:pPr>
        <w:pStyle w:val="a9"/>
      </w:pPr>
      <w:r>
        <w:t>Итоги деятельности нашего учреждения свидетельствуют о положительной динамики по всем показателям результативности и эффективности функционирования и развития, качество и доступность предоставляемых услуг.</w:t>
      </w:r>
    </w:p>
    <w:p w:rsidR="0055353A" w:rsidRDefault="0055353A" w:rsidP="0055353A">
      <w:pPr>
        <w:tabs>
          <w:tab w:val="left" w:pos="900"/>
        </w:tabs>
        <w:suppressAutoHyphens/>
        <w:spacing w:before="0" w:after="240" w:line="276" w:lineRule="auto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Отмечается ежегодное увеличение количества очередников, желающих поступить в наш детский сад. Основной причиной возрастающей очередности является увеличение рождаемости детей </w:t>
      </w:r>
      <w:proofErr w:type="gramStart"/>
      <w:r>
        <w:rPr>
          <w:rFonts w:ascii="Times New Roman" w:hAnsi="Times New Roman" w:cs="Times New Roman"/>
          <w:color w:val="000000"/>
        </w:rPr>
        <w:t>и</w:t>
      </w:r>
      <w:proofErr w:type="gramEnd"/>
      <w:r>
        <w:rPr>
          <w:rFonts w:ascii="Times New Roman" w:hAnsi="Times New Roman" w:cs="Times New Roman"/>
          <w:color w:val="000000"/>
        </w:rPr>
        <w:t xml:space="preserve"> следовательно, повышенная востребо</w:t>
      </w:r>
      <w:r w:rsidR="003605DB">
        <w:rPr>
          <w:rFonts w:ascii="Times New Roman" w:hAnsi="Times New Roman" w:cs="Times New Roman"/>
          <w:color w:val="000000"/>
        </w:rPr>
        <w:t xml:space="preserve">ванность  дошкольных учреждений, а с другой удовлетворенность родителей услугами предоставляемыми детским садом. </w:t>
      </w:r>
    </w:p>
    <w:p w:rsidR="002728ED" w:rsidRDefault="002728ED" w:rsidP="002728E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Самое важное состоит в том, что наш детский сад стремится быть тем местом, где дети могут весело и счастливо проводить время.</w:t>
      </w:r>
    </w:p>
    <w:p w:rsidR="00F60B47" w:rsidRDefault="00F60B47" w:rsidP="00E24CBC">
      <w:pPr>
        <w:pStyle w:val="a9"/>
      </w:pPr>
    </w:p>
    <w:p w:rsidR="00F60B47" w:rsidRDefault="00F60B47" w:rsidP="00E24CBC">
      <w:pPr>
        <w:pStyle w:val="a9"/>
      </w:pPr>
    </w:p>
    <w:p w:rsidR="00F60B47" w:rsidRDefault="00F60B47" w:rsidP="00E24CBC">
      <w:pPr>
        <w:pStyle w:val="a9"/>
      </w:pPr>
    </w:p>
    <w:p w:rsidR="00F60B47" w:rsidRDefault="00F60B47" w:rsidP="00E24CBC">
      <w:pPr>
        <w:pStyle w:val="a9"/>
      </w:pPr>
    </w:p>
    <w:p w:rsidR="00F60B47" w:rsidRDefault="00F60B47" w:rsidP="00E24CBC">
      <w:pPr>
        <w:pStyle w:val="a9"/>
      </w:pPr>
    </w:p>
    <w:p w:rsidR="00F62BA5" w:rsidRPr="0028414D" w:rsidRDefault="00F62BA5" w:rsidP="0028414D">
      <w:pPr>
        <w:ind w:firstLine="0"/>
        <w:rPr>
          <w:b/>
          <w:bCs/>
        </w:rPr>
      </w:pPr>
    </w:p>
    <w:p w:rsidR="00F62BA5" w:rsidRDefault="00F62BA5" w:rsidP="00781E14">
      <w:pPr>
        <w:spacing w:line="360" w:lineRule="auto"/>
        <w:jc w:val="center"/>
      </w:pPr>
    </w:p>
    <w:p w:rsidR="00F62BA5" w:rsidRDefault="00F62BA5" w:rsidP="00781E14">
      <w:pPr>
        <w:spacing w:line="360" w:lineRule="auto"/>
        <w:jc w:val="center"/>
      </w:pPr>
    </w:p>
    <w:p w:rsidR="005E7D00" w:rsidRDefault="0028414D" w:rsidP="00781E14">
      <w:pPr>
        <w:spacing w:line="360" w:lineRule="auto"/>
        <w:jc w:val="center"/>
      </w:pPr>
      <w:r>
        <w:rPr>
          <w:noProof/>
        </w:rPr>
        <w:pict>
          <v:rect id="_x0000_s1026" style="position:absolute;left:0;text-align:left;margin-left:115.95pt;margin-top:14.75pt;width:265.5pt;height:31.5pt;z-index:251642368" fillcolor="#e5b8b7">
            <v:textbox>
              <w:txbxContent>
                <w:p w:rsidR="00725EC8" w:rsidRPr="005E7D00" w:rsidRDefault="00725EC8" w:rsidP="005E7D00">
                  <w:pPr>
                    <w:jc w:val="center"/>
                    <w:rPr>
                      <w:sz w:val="32"/>
                      <w:szCs w:val="32"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Педагогический стаж работы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proofErr w:type="spellStart"/>
                  <w:r>
                    <w:rPr>
                      <w:sz w:val="32"/>
                      <w:szCs w:val="32"/>
                    </w:rPr>
                    <w:t>рработы</w:t>
                  </w:r>
                  <w:proofErr w:type="spellEnd"/>
                </w:p>
              </w:txbxContent>
            </v:textbox>
          </v:rect>
        </w:pict>
      </w:r>
    </w:p>
    <w:p w:rsidR="00AF2BFC" w:rsidRDefault="0028414D" w:rsidP="00781E14">
      <w:pPr>
        <w:spacing w:line="36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4.45pt;margin-top:20.1pt;width:126.75pt;height:36pt;z-index:25164441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23.45pt;margin-top:20.1pt;width:111pt;height:36pt;flip:x;z-index:25164339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34.45pt;margin-top:20.1pt;width:0;height:40.5pt;z-index:251645440" o:connectortype="straight">
            <v:stroke endarrow="block"/>
          </v:shape>
        </w:pict>
      </w:r>
    </w:p>
    <w:p w:rsidR="00AF2BFC" w:rsidRDefault="00AF2BFC" w:rsidP="00781E14">
      <w:pPr>
        <w:spacing w:line="360" w:lineRule="auto"/>
        <w:jc w:val="center"/>
      </w:pPr>
    </w:p>
    <w:p w:rsidR="005E7D00" w:rsidRDefault="0028414D" w:rsidP="00781E14">
      <w:pPr>
        <w:spacing w:line="360" w:lineRule="auto"/>
        <w:jc w:val="center"/>
      </w:pPr>
      <w:r>
        <w:rPr>
          <w:noProof/>
        </w:rPr>
        <w:pict>
          <v:rect id="_x0000_s1032" style="position:absolute;left:0;text-align:left;margin-left:316.95pt;margin-top:15.5pt;width:88.5pt;height:48.7pt;z-index:251648512" fillcolor="#e5b8b7">
            <v:textbox>
              <w:txbxContent>
                <w:p w:rsidR="00725EC8" w:rsidRPr="006E0FE2" w:rsidRDefault="00725EC8" w:rsidP="00470AC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</w:rPr>
                    <w:t>Свыше 20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89.45pt;margin-top:15.5pt;width:88.5pt;height:48.7pt;z-index:251647488" fillcolor="#e5b8b7">
            <v:textbox>
              <w:txbxContent>
                <w:p w:rsidR="00725EC8" w:rsidRPr="006E0FE2" w:rsidRDefault="00725EC8" w:rsidP="00470AC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</w:rPr>
                    <w:t>10-20</w:t>
                  </w:r>
                </w:p>
                <w:p w:rsidR="00725EC8" w:rsidRPr="006E0FE2" w:rsidRDefault="00725EC8" w:rsidP="00470AC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</w:rPr>
                    <w:t>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54.45pt;margin-top:8.35pt;width:88.5pt;height:55.85pt;z-index:251646464" fillcolor="#e5b8b7">
            <v:textbox>
              <w:txbxContent>
                <w:p w:rsidR="00725EC8" w:rsidRPr="006E0FE2" w:rsidRDefault="00725EC8" w:rsidP="00470AC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5-10</w:t>
                  </w:r>
                </w:p>
                <w:p w:rsidR="00725EC8" w:rsidRPr="006E0FE2" w:rsidRDefault="00725EC8" w:rsidP="00470AC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лет</w:t>
                  </w:r>
                </w:p>
              </w:txbxContent>
            </v:textbox>
          </v:rect>
        </w:pict>
      </w:r>
    </w:p>
    <w:p w:rsidR="005E7D00" w:rsidRDefault="005E7D00" w:rsidP="00781E14">
      <w:pPr>
        <w:spacing w:line="360" w:lineRule="auto"/>
        <w:jc w:val="center"/>
      </w:pPr>
    </w:p>
    <w:p w:rsidR="005E7D00" w:rsidRDefault="0028414D" w:rsidP="00781E14">
      <w:pPr>
        <w:spacing w:line="360" w:lineRule="auto"/>
        <w:jc w:val="center"/>
      </w:pPr>
      <w:r>
        <w:rPr>
          <w:noProof/>
        </w:rPr>
        <w:pict>
          <v:shape id="_x0000_s1035" type="#_x0000_t32" style="position:absolute;left:0;text-align:left;margin-left:360.45pt;margin-top:11.9pt;width:.75pt;height:16.9pt;z-index:25165158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33.7pt;margin-top:11.9pt;width:.75pt;height:16.9pt;z-index:25165056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97.2pt;margin-top:11.9pt;width:.75pt;height:16.9pt;z-index:251649536" o:connectortype="straight">
            <v:stroke endarrow="block"/>
          </v:shape>
        </w:pict>
      </w:r>
    </w:p>
    <w:p w:rsidR="00470AC4" w:rsidRDefault="0028414D" w:rsidP="00781E14">
      <w:pPr>
        <w:spacing w:line="360" w:lineRule="auto"/>
        <w:jc w:val="center"/>
      </w:pPr>
      <w:r>
        <w:rPr>
          <w:noProof/>
        </w:rPr>
        <w:pict>
          <v:oval id="_x0000_s1040" style="position:absolute;left:0;text-align:left;margin-left:189.45pt;margin-top:13.25pt;width:92.25pt;height:1in;z-index:251654656" fillcolor="#e5b8b7">
            <v:textbox>
              <w:txbxContent>
                <w:p w:rsidR="00725EC8" w:rsidRPr="006E0FE2" w:rsidRDefault="00725EC8" w:rsidP="00470AC4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4 </w:t>
                  </w:r>
                  <w:r w:rsidRPr="006E0FE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человека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left:0;text-align:left;margin-left:316.95pt;margin-top:14.65pt;width:88.5pt;height:70.6pt;z-index:251653632" fillcolor="#e5b8b7">
            <v:textbox>
              <w:txbxContent>
                <w:p w:rsidR="00725EC8" w:rsidRPr="006E0FE2" w:rsidRDefault="00725EC8" w:rsidP="006965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2 </w:t>
                  </w:r>
                  <w:r w:rsidRPr="006E0FE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человека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6" style="position:absolute;left:0;text-align:left;margin-left:58.2pt;margin-top:9.4pt;width:88.5pt;height:1in;z-index:251652608" fillcolor="#e5b8b7">
            <v:textbox style="mso-next-textbox:#_x0000_s1036">
              <w:txbxContent>
                <w:p w:rsidR="00725EC8" w:rsidRPr="006E0FE2" w:rsidRDefault="00725EC8" w:rsidP="00470AC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</w:t>
                  </w:r>
                  <w:r w:rsidRPr="006E0F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E0FE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человека</w:t>
                  </w:r>
                </w:p>
              </w:txbxContent>
            </v:textbox>
          </v:oval>
        </w:pict>
      </w:r>
    </w:p>
    <w:p w:rsidR="00470AC4" w:rsidRDefault="00470AC4" w:rsidP="00781E14">
      <w:pPr>
        <w:spacing w:line="360" w:lineRule="auto"/>
        <w:jc w:val="center"/>
      </w:pPr>
    </w:p>
    <w:p w:rsidR="00470AC4" w:rsidRDefault="00470AC4" w:rsidP="00781E14">
      <w:pPr>
        <w:spacing w:line="360" w:lineRule="auto"/>
        <w:jc w:val="center"/>
      </w:pPr>
    </w:p>
    <w:p w:rsidR="00470AC4" w:rsidRDefault="00470AC4" w:rsidP="00781E14">
      <w:pPr>
        <w:spacing w:line="360" w:lineRule="auto"/>
        <w:jc w:val="center"/>
      </w:pPr>
    </w:p>
    <w:p w:rsidR="006965A5" w:rsidRDefault="006965A5" w:rsidP="00AF2BFC">
      <w:pPr>
        <w:spacing w:line="360" w:lineRule="auto"/>
      </w:pPr>
    </w:p>
    <w:p w:rsidR="00AA64D7" w:rsidRDefault="00AA64D7" w:rsidP="00150AD8">
      <w:pPr>
        <w:spacing w:line="360" w:lineRule="auto"/>
        <w:ind w:firstLine="0"/>
      </w:pPr>
    </w:p>
    <w:p w:rsidR="006965A5" w:rsidRDefault="0028414D" w:rsidP="00AF2BFC">
      <w:pPr>
        <w:spacing w:line="360" w:lineRule="auto"/>
      </w:pPr>
      <w:r>
        <w:rPr>
          <w:noProof/>
        </w:rPr>
        <w:pict>
          <v:rect id="_x0000_s1079" style="position:absolute;left:0;text-align:left;margin-left:92.7pt;margin-top:14.4pt;width:260.25pt;height:29.25pt;z-index:251655680" fillcolor="#e5b8b7">
            <v:textbox>
              <w:txbxContent>
                <w:p w:rsidR="00725EC8" w:rsidRPr="006E0FE2" w:rsidRDefault="00725EC8" w:rsidP="00781E1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Возрастной потенциал</w:t>
                  </w:r>
                </w:p>
              </w:txbxContent>
            </v:textbox>
          </v:rect>
        </w:pict>
      </w:r>
    </w:p>
    <w:p w:rsidR="006965A5" w:rsidRDefault="0028414D" w:rsidP="00AF2BFC">
      <w:pPr>
        <w:spacing w:line="360" w:lineRule="auto"/>
      </w:pPr>
      <w:r>
        <w:rPr>
          <w:noProof/>
        </w:rPr>
        <w:pict>
          <v:shape id="_x0000_s1081" type="#_x0000_t32" style="position:absolute;left:0;text-align:left;margin-left:206.7pt;margin-top:19.5pt;width:151.5pt;height:51pt;z-index:251657728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left:0;text-align:left;margin-left:50.7pt;margin-top:19.5pt;width:159.75pt;height:51pt;flip:x;z-index:251656704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134.7pt;margin-top:19.5pt;width:1in;height:60pt;flip:x;z-index:25165875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left:0;text-align:left;margin-left:206.7pt;margin-top:19.5pt;width:58.5pt;height:60pt;z-index:251659776" o:connectortype="straight">
            <v:stroke endarrow="block"/>
          </v:shape>
        </w:pict>
      </w:r>
    </w:p>
    <w:p w:rsidR="00AF2BFC" w:rsidRDefault="00AF2BFC" w:rsidP="0028414D">
      <w:pPr>
        <w:pStyle w:val="a8"/>
        <w:ind w:firstLine="0"/>
      </w:pPr>
    </w:p>
    <w:p w:rsidR="00781E14" w:rsidRDefault="00781E14" w:rsidP="00AF2BFC">
      <w:pPr>
        <w:spacing w:line="360" w:lineRule="auto"/>
        <w:ind w:firstLine="708"/>
      </w:pPr>
    </w:p>
    <w:p w:rsidR="00781E14" w:rsidRDefault="0028414D" w:rsidP="00AF2BFC">
      <w:pPr>
        <w:spacing w:line="360" w:lineRule="auto"/>
        <w:ind w:firstLine="708"/>
      </w:pPr>
      <w:r>
        <w:rPr>
          <w:noProof/>
        </w:rPr>
        <w:pict>
          <v:rect id="_x0000_s1085" style="position:absolute;left:0;text-align:left;margin-left:122.7pt;margin-top:.45pt;width:1in;height:54pt;z-index:251661824" fillcolor="#e5b8b7">
            <v:textbox>
              <w:txbxContent>
                <w:p w:rsidR="00725EC8" w:rsidRPr="006E0FE2" w:rsidRDefault="00725EC8" w:rsidP="00781E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</w:rPr>
                    <w:t xml:space="preserve">От </w:t>
                  </w:r>
                </w:p>
                <w:p w:rsidR="00725EC8" w:rsidRDefault="00725EC8" w:rsidP="00781E14">
                  <w:pPr>
                    <w:jc w:val="center"/>
                  </w:pPr>
                  <w:r w:rsidRPr="006E0FE2">
                    <w:rPr>
                      <w:rFonts w:ascii="Times New Roman" w:hAnsi="Times New Roman" w:cs="Times New Roman"/>
                      <w:b/>
                    </w:rPr>
                    <w:t>30-40</w:t>
                  </w:r>
                  <w:r>
                    <w:t xml:space="preserve">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233.7pt;margin-top:.45pt;width:1in;height:54pt;z-index:251662848" fillcolor="#e5b8b7">
            <v:textbox>
              <w:txbxContent>
                <w:p w:rsidR="00725EC8" w:rsidRPr="006E0FE2" w:rsidRDefault="00725EC8" w:rsidP="00781E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</w:rPr>
                    <w:t>40-50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344.7pt;margin-top:.45pt;width:1in;height:54pt;z-index:251663872" fillcolor="#e5b8b7">
            <v:textbox>
              <w:txbxContent>
                <w:p w:rsidR="00725EC8" w:rsidRPr="006E0FE2" w:rsidRDefault="00725EC8" w:rsidP="00781E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</w:rPr>
                    <w:t>50-60 лет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.45pt;margin-top:.45pt;width:1in;height:54pt;z-index:251660800" fillcolor="#e5b8b7">
            <v:textbox>
              <w:txbxContent>
                <w:p w:rsidR="00725EC8" w:rsidRPr="006E0FE2" w:rsidRDefault="00725EC8" w:rsidP="00781E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</w:rPr>
                    <w:t>До 30 лет</w:t>
                  </w:r>
                </w:p>
              </w:txbxContent>
            </v:textbox>
          </v:rect>
        </w:pict>
      </w:r>
    </w:p>
    <w:p w:rsidR="00781E14" w:rsidRDefault="00781E14" w:rsidP="00AF2BFC">
      <w:pPr>
        <w:spacing w:line="360" w:lineRule="auto"/>
        <w:ind w:firstLine="708"/>
      </w:pPr>
    </w:p>
    <w:p w:rsidR="00781E14" w:rsidRDefault="0028414D" w:rsidP="00AF2BFC">
      <w:pPr>
        <w:spacing w:line="360" w:lineRule="auto"/>
        <w:ind w:firstLine="708"/>
      </w:pPr>
      <w:r>
        <w:rPr>
          <w:noProof/>
        </w:rPr>
        <w:pict>
          <v:oval id="_x0000_s1095" style="position:absolute;left:0;text-align:left;margin-left:340.95pt;margin-top:23.15pt;width:90.75pt;height:1in;z-index:251672064" fillcolor="#e5b8b7">
            <v:textbox>
              <w:txbxContent>
                <w:p w:rsidR="00725EC8" w:rsidRPr="006E0FE2" w:rsidRDefault="00725EC8" w:rsidP="006E0F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1 </w:t>
                  </w:r>
                  <w:r w:rsidRPr="006E0FE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человека</w:t>
                  </w:r>
                </w:p>
                <w:p w:rsidR="00725EC8" w:rsidRDefault="00725EC8"/>
              </w:txbxContent>
            </v:textbox>
          </v:oval>
        </w:pict>
      </w:r>
      <w:r>
        <w:rPr>
          <w:noProof/>
        </w:rPr>
        <w:pict>
          <v:oval id="_x0000_s1094" style="position:absolute;left:0;text-align:left;margin-left:228.45pt;margin-top:23.15pt;width:91.5pt;height:1in;z-index:251671040" fillcolor="#e5b8b7">
            <v:textbox>
              <w:txbxContent>
                <w:p w:rsidR="00725EC8" w:rsidRPr="006E0FE2" w:rsidRDefault="00725EC8" w:rsidP="006E0F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3 </w:t>
                  </w:r>
                  <w:r w:rsidRPr="006E0FE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человека</w:t>
                  </w:r>
                </w:p>
                <w:p w:rsidR="00725EC8" w:rsidRDefault="00725EC8"/>
              </w:txbxContent>
            </v:textbox>
          </v:oval>
        </w:pict>
      </w:r>
      <w:r>
        <w:rPr>
          <w:noProof/>
        </w:rPr>
        <w:pict>
          <v:oval id="_x0000_s1093" style="position:absolute;left:0;text-align:left;margin-left:118.2pt;margin-top:23.15pt;width:92.25pt;height:1in;z-index:251670016" fillcolor="#e5b8b7">
            <v:textbox>
              <w:txbxContent>
                <w:p w:rsidR="00725EC8" w:rsidRPr="006E0FE2" w:rsidRDefault="00725EC8" w:rsidP="006E0F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2 </w:t>
                  </w:r>
                  <w:r w:rsidRPr="006E0FE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человека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2" style="position:absolute;left:0;text-align:left;margin-left:-3.3pt;margin-top:23.15pt;width:90.75pt;height:1in;z-index:251668992" fillcolor="#e5b8b7">
            <v:textbox style="mso-next-textbox:#_x0000_s1092">
              <w:txbxContent>
                <w:p w:rsidR="00725EC8" w:rsidRPr="006E0FE2" w:rsidRDefault="00725EC8" w:rsidP="006E0F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E0FE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3 </w:t>
                  </w:r>
                  <w:r w:rsidRPr="006E0FE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человека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91" type="#_x0000_t32" style="position:absolute;left:0;text-align:left;margin-left:157.2pt;margin-top:2.15pt;width:.05pt;height:15.75pt;z-index:251667968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left:0;text-align:left;margin-left:268.95pt;margin-top:2.15pt;width:0;height:15.75pt;z-index:251666944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left:0;text-align:left;margin-left:379.95pt;margin-top:2.15pt;width:0;height:15.75pt;z-index:251665920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left:0;text-align:left;margin-left:31.2pt;margin-top:2.15pt;width:0;height:15.75pt;z-index:251664896" o:connectortype="straight">
            <v:stroke endarrow="block"/>
          </v:shape>
        </w:pict>
      </w:r>
    </w:p>
    <w:p w:rsidR="00781E14" w:rsidRDefault="00781E14" w:rsidP="00AF2BFC">
      <w:pPr>
        <w:spacing w:line="360" w:lineRule="auto"/>
        <w:ind w:firstLine="708"/>
      </w:pPr>
    </w:p>
    <w:p w:rsidR="00781E14" w:rsidRDefault="00781E14" w:rsidP="00AF2BFC">
      <w:pPr>
        <w:spacing w:line="360" w:lineRule="auto"/>
        <w:ind w:firstLine="708"/>
      </w:pPr>
    </w:p>
    <w:p w:rsidR="00781E14" w:rsidRDefault="00781E14" w:rsidP="00AF2BFC">
      <w:pPr>
        <w:spacing w:line="360" w:lineRule="auto"/>
        <w:ind w:firstLine="708"/>
      </w:pPr>
    </w:p>
    <w:p w:rsidR="00781E14" w:rsidRDefault="00781E14" w:rsidP="00AF2BFC">
      <w:pPr>
        <w:spacing w:line="360" w:lineRule="auto"/>
        <w:ind w:firstLine="708"/>
      </w:pPr>
    </w:p>
    <w:p w:rsidR="005C2255" w:rsidRDefault="005C2255" w:rsidP="00977D4F">
      <w:pPr>
        <w:ind w:firstLine="0"/>
        <w:jc w:val="center"/>
        <w:rPr>
          <w:rFonts w:ascii="Times New Roman" w:hAnsi="Times New Roman" w:cs="Times New Roman"/>
          <w:b/>
        </w:rPr>
      </w:pPr>
    </w:p>
    <w:p w:rsidR="005C2255" w:rsidRDefault="005C2255" w:rsidP="00977D4F">
      <w:pPr>
        <w:ind w:firstLine="0"/>
        <w:jc w:val="center"/>
        <w:rPr>
          <w:rFonts w:ascii="Times New Roman" w:hAnsi="Times New Roman" w:cs="Times New Roman"/>
          <w:b/>
        </w:rPr>
      </w:pPr>
    </w:p>
    <w:p w:rsidR="005C2255" w:rsidRDefault="005C2255" w:rsidP="00977D4F">
      <w:pPr>
        <w:ind w:firstLine="0"/>
        <w:jc w:val="center"/>
        <w:rPr>
          <w:rFonts w:ascii="Times New Roman" w:hAnsi="Times New Roman" w:cs="Times New Roman"/>
          <w:b/>
        </w:rPr>
      </w:pPr>
    </w:p>
    <w:p w:rsidR="005C2255" w:rsidRDefault="005C2255" w:rsidP="005C2255">
      <w:pPr>
        <w:ind w:firstLine="0"/>
        <w:rPr>
          <w:rFonts w:ascii="Times New Roman" w:hAnsi="Times New Roman" w:cs="Times New Roman"/>
          <w:b/>
        </w:rPr>
      </w:pPr>
    </w:p>
    <w:p w:rsidR="00A32308" w:rsidRPr="00AF2BFC" w:rsidRDefault="00A32308" w:rsidP="0028414D">
      <w:pPr>
        <w:ind w:firstLine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32308" w:rsidRPr="00AF2BFC" w:rsidSect="001F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FFFFFF7C"/>
    <w:multiLevelType w:val="singleLevel"/>
    <w:tmpl w:val="A1EC4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B4B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C2C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C0D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628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CE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320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703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2C0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3A4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128C1"/>
    <w:multiLevelType w:val="multilevel"/>
    <w:tmpl w:val="5D7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F9522C"/>
    <w:multiLevelType w:val="hybridMultilevel"/>
    <w:tmpl w:val="5C2C7882"/>
    <w:lvl w:ilvl="0" w:tplc="012EA7A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139A3827"/>
    <w:multiLevelType w:val="hybridMultilevel"/>
    <w:tmpl w:val="B4886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6CD6DFC"/>
    <w:multiLevelType w:val="hybridMultilevel"/>
    <w:tmpl w:val="518CDF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A6078AA"/>
    <w:multiLevelType w:val="multilevel"/>
    <w:tmpl w:val="BB4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935423"/>
    <w:multiLevelType w:val="hybridMultilevel"/>
    <w:tmpl w:val="0FEC2B2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22914A31"/>
    <w:multiLevelType w:val="hybridMultilevel"/>
    <w:tmpl w:val="1AC69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56681"/>
    <w:multiLevelType w:val="multilevel"/>
    <w:tmpl w:val="7C80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CD18F6"/>
    <w:multiLevelType w:val="hybridMultilevel"/>
    <w:tmpl w:val="7F0C91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5490D04"/>
    <w:multiLevelType w:val="hybridMultilevel"/>
    <w:tmpl w:val="00F058F6"/>
    <w:lvl w:ilvl="0" w:tplc="012EA7A8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>
    <w:nsid w:val="25CA6879"/>
    <w:multiLevelType w:val="hybridMultilevel"/>
    <w:tmpl w:val="7810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61FE2"/>
    <w:multiLevelType w:val="multilevel"/>
    <w:tmpl w:val="BA42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8225A2"/>
    <w:multiLevelType w:val="hybridMultilevel"/>
    <w:tmpl w:val="C414E57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319B414A"/>
    <w:multiLevelType w:val="hybridMultilevel"/>
    <w:tmpl w:val="0792CCA4"/>
    <w:lvl w:ilvl="0" w:tplc="012EA7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2814283"/>
    <w:multiLevelType w:val="hybridMultilevel"/>
    <w:tmpl w:val="9BFEC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B34F05"/>
    <w:multiLevelType w:val="multilevel"/>
    <w:tmpl w:val="580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726865"/>
    <w:multiLevelType w:val="hybridMultilevel"/>
    <w:tmpl w:val="70EC6E9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7A05E2"/>
    <w:multiLevelType w:val="hybridMultilevel"/>
    <w:tmpl w:val="4BA6927A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3C6352AE"/>
    <w:multiLevelType w:val="multilevel"/>
    <w:tmpl w:val="44C2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CE1A91"/>
    <w:multiLevelType w:val="hybridMultilevel"/>
    <w:tmpl w:val="43E2B7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6155A1A"/>
    <w:multiLevelType w:val="hybridMultilevel"/>
    <w:tmpl w:val="DB1687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DC0585"/>
    <w:multiLevelType w:val="multilevel"/>
    <w:tmpl w:val="E4F8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CD086A"/>
    <w:multiLevelType w:val="multilevel"/>
    <w:tmpl w:val="158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51B62"/>
    <w:multiLevelType w:val="hybridMultilevel"/>
    <w:tmpl w:val="55B6945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8250B"/>
    <w:multiLevelType w:val="hybridMultilevel"/>
    <w:tmpl w:val="90128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39732C"/>
    <w:multiLevelType w:val="hybridMultilevel"/>
    <w:tmpl w:val="680885C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5D6950F1"/>
    <w:multiLevelType w:val="hybridMultilevel"/>
    <w:tmpl w:val="BAE0B2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5D97210D"/>
    <w:multiLevelType w:val="multilevel"/>
    <w:tmpl w:val="54E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7F15AE"/>
    <w:multiLevelType w:val="hybridMultilevel"/>
    <w:tmpl w:val="DA64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1A3650"/>
    <w:multiLevelType w:val="hybridMultilevel"/>
    <w:tmpl w:val="D69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53D85"/>
    <w:multiLevelType w:val="hybridMultilevel"/>
    <w:tmpl w:val="A02E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615F21"/>
    <w:multiLevelType w:val="hybridMultilevel"/>
    <w:tmpl w:val="8A30C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454697"/>
    <w:multiLevelType w:val="hybridMultilevel"/>
    <w:tmpl w:val="9162FEA6"/>
    <w:lvl w:ilvl="0" w:tplc="012EA7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9DC41CF"/>
    <w:multiLevelType w:val="hybridMultilevel"/>
    <w:tmpl w:val="BCFC9E5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F0237"/>
    <w:multiLevelType w:val="hybridMultilevel"/>
    <w:tmpl w:val="99C45C82"/>
    <w:lvl w:ilvl="0" w:tplc="9B628096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5">
    <w:nsid w:val="7F1C3233"/>
    <w:multiLevelType w:val="hybridMultilevel"/>
    <w:tmpl w:val="2A263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23"/>
  </w:num>
  <w:num w:numId="4">
    <w:abstractNumId w:val="19"/>
  </w:num>
  <w:num w:numId="5">
    <w:abstractNumId w:val="42"/>
  </w:num>
  <w:num w:numId="6">
    <w:abstractNumId w:val="11"/>
  </w:num>
  <w:num w:numId="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3"/>
  </w:num>
  <w:num w:numId="12">
    <w:abstractNumId w:val="15"/>
  </w:num>
  <w:num w:numId="13">
    <w:abstractNumId w:val="18"/>
  </w:num>
  <w:num w:numId="14">
    <w:abstractNumId w:val="27"/>
  </w:num>
  <w:num w:numId="15">
    <w:abstractNumId w:val="41"/>
  </w:num>
  <w:num w:numId="16">
    <w:abstractNumId w:val="36"/>
  </w:num>
  <w:num w:numId="17">
    <w:abstractNumId w:val="39"/>
  </w:num>
  <w:num w:numId="18">
    <w:abstractNumId w:val="29"/>
  </w:num>
  <w:num w:numId="19">
    <w:abstractNumId w:val="35"/>
  </w:num>
  <w:num w:numId="20">
    <w:abstractNumId w:val="20"/>
  </w:num>
  <w:num w:numId="21">
    <w:abstractNumId w:val="13"/>
  </w:num>
  <w:num w:numId="22">
    <w:abstractNumId w:val="22"/>
  </w:num>
  <w:num w:numId="23">
    <w:abstractNumId w:val="1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4"/>
  </w:num>
  <w:num w:numId="45">
    <w:abstractNumId w:val="38"/>
  </w:num>
  <w:num w:numId="46">
    <w:abstractNumId w:val="40"/>
  </w:num>
  <w:num w:numId="47">
    <w:abstractNumId w:val="45"/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FC"/>
    <w:rsid w:val="000047B6"/>
    <w:rsid w:val="000119F9"/>
    <w:rsid w:val="00012728"/>
    <w:rsid w:val="000127B5"/>
    <w:rsid w:val="00032BBA"/>
    <w:rsid w:val="00050A5E"/>
    <w:rsid w:val="00050B8D"/>
    <w:rsid w:val="00051D43"/>
    <w:rsid w:val="00057FD4"/>
    <w:rsid w:val="000657DC"/>
    <w:rsid w:val="00072C13"/>
    <w:rsid w:val="00075507"/>
    <w:rsid w:val="000839E7"/>
    <w:rsid w:val="0009083B"/>
    <w:rsid w:val="000B6B95"/>
    <w:rsid w:val="000C20D0"/>
    <w:rsid w:val="000C401B"/>
    <w:rsid w:val="000D7707"/>
    <w:rsid w:val="000F4AC0"/>
    <w:rsid w:val="00106B7B"/>
    <w:rsid w:val="001250A6"/>
    <w:rsid w:val="00137C27"/>
    <w:rsid w:val="00150AD8"/>
    <w:rsid w:val="00172399"/>
    <w:rsid w:val="00175F3C"/>
    <w:rsid w:val="00180683"/>
    <w:rsid w:val="00180BA4"/>
    <w:rsid w:val="00195A4B"/>
    <w:rsid w:val="001A7C91"/>
    <w:rsid w:val="001B32C6"/>
    <w:rsid w:val="001C12C6"/>
    <w:rsid w:val="001C6528"/>
    <w:rsid w:val="001D0A10"/>
    <w:rsid w:val="001F0777"/>
    <w:rsid w:val="001F0A04"/>
    <w:rsid w:val="002029EF"/>
    <w:rsid w:val="00207F3F"/>
    <w:rsid w:val="00240DD4"/>
    <w:rsid w:val="002415B0"/>
    <w:rsid w:val="0024593E"/>
    <w:rsid w:val="00252611"/>
    <w:rsid w:val="0026140C"/>
    <w:rsid w:val="002621C5"/>
    <w:rsid w:val="00265DEE"/>
    <w:rsid w:val="002728ED"/>
    <w:rsid w:val="0028414D"/>
    <w:rsid w:val="00294CC3"/>
    <w:rsid w:val="002A1521"/>
    <w:rsid w:val="002A31E9"/>
    <w:rsid w:val="002A56F7"/>
    <w:rsid w:val="002C0D63"/>
    <w:rsid w:val="002E5132"/>
    <w:rsid w:val="002E5FC8"/>
    <w:rsid w:val="002F50E2"/>
    <w:rsid w:val="00307A89"/>
    <w:rsid w:val="0031366B"/>
    <w:rsid w:val="003500BA"/>
    <w:rsid w:val="003605DB"/>
    <w:rsid w:val="00387555"/>
    <w:rsid w:val="00392362"/>
    <w:rsid w:val="003953E5"/>
    <w:rsid w:val="003A2468"/>
    <w:rsid w:val="003B335F"/>
    <w:rsid w:val="003B54D8"/>
    <w:rsid w:val="003C2E9C"/>
    <w:rsid w:val="00413746"/>
    <w:rsid w:val="00413D15"/>
    <w:rsid w:val="00416BCF"/>
    <w:rsid w:val="004172DA"/>
    <w:rsid w:val="004220CA"/>
    <w:rsid w:val="004567BB"/>
    <w:rsid w:val="00456957"/>
    <w:rsid w:val="00470AC4"/>
    <w:rsid w:val="00483CDE"/>
    <w:rsid w:val="00483F6C"/>
    <w:rsid w:val="00484654"/>
    <w:rsid w:val="00486A40"/>
    <w:rsid w:val="004A4E5D"/>
    <w:rsid w:val="004A5D04"/>
    <w:rsid w:val="004A6D7B"/>
    <w:rsid w:val="004A6FC7"/>
    <w:rsid w:val="004C2346"/>
    <w:rsid w:val="004C2DCA"/>
    <w:rsid w:val="004D6E3B"/>
    <w:rsid w:val="004F5CF2"/>
    <w:rsid w:val="005231BF"/>
    <w:rsid w:val="005347CD"/>
    <w:rsid w:val="00534D20"/>
    <w:rsid w:val="00541349"/>
    <w:rsid w:val="0054256B"/>
    <w:rsid w:val="005442D1"/>
    <w:rsid w:val="00551474"/>
    <w:rsid w:val="0055353A"/>
    <w:rsid w:val="00566978"/>
    <w:rsid w:val="00567AB7"/>
    <w:rsid w:val="005728C9"/>
    <w:rsid w:val="00582191"/>
    <w:rsid w:val="005833AC"/>
    <w:rsid w:val="00585930"/>
    <w:rsid w:val="005928BC"/>
    <w:rsid w:val="005A3261"/>
    <w:rsid w:val="005B2F7F"/>
    <w:rsid w:val="005C2255"/>
    <w:rsid w:val="005C3D2E"/>
    <w:rsid w:val="005D2CFD"/>
    <w:rsid w:val="005E7D00"/>
    <w:rsid w:val="005F5BB8"/>
    <w:rsid w:val="005F6A1B"/>
    <w:rsid w:val="00600284"/>
    <w:rsid w:val="006336E6"/>
    <w:rsid w:val="00653906"/>
    <w:rsid w:val="006563CF"/>
    <w:rsid w:val="00664D51"/>
    <w:rsid w:val="00682B4E"/>
    <w:rsid w:val="006838F1"/>
    <w:rsid w:val="0068539F"/>
    <w:rsid w:val="00691FD7"/>
    <w:rsid w:val="006965A5"/>
    <w:rsid w:val="006B0F54"/>
    <w:rsid w:val="006B7B15"/>
    <w:rsid w:val="006C3276"/>
    <w:rsid w:val="006E0FE2"/>
    <w:rsid w:val="006E4F7D"/>
    <w:rsid w:val="006E5721"/>
    <w:rsid w:val="006F66CC"/>
    <w:rsid w:val="00701D35"/>
    <w:rsid w:val="007072B7"/>
    <w:rsid w:val="00720CFA"/>
    <w:rsid w:val="00725EC8"/>
    <w:rsid w:val="00726179"/>
    <w:rsid w:val="007319F7"/>
    <w:rsid w:val="0074003A"/>
    <w:rsid w:val="007548D8"/>
    <w:rsid w:val="00771D10"/>
    <w:rsid w:val="0077707A"/>
    <w:rsid w:val="00781E14"/>
    <w:rsid w:val="00784CA9"/>
    <w:rsid w:val="00785033"/>
    <w:rsid w:val="00785C53"/>
    <w:rsid w:val="0079215A"/>
    <w:rsid w:val="00793482"/>
    <w:rsid w:val="007A2B53"/>
    <w:rsid w:val="007B1C00"/>
    <w:rsid w:val="007B4482"/>
    <w:rsid w:val="007C1155"/>
    <w:rsid w:val="007E58AD"/>
    <w:rsid w:val="007E5E18"/>
    <w:rsid w:val="008113F5"/>
    <w:rsid w:val="008130EF"/>
    <w:rsid w:val="00822F3D"/>
    <w:rsid w:val="0084053C"/>
    <w:rsid w:val="008447B4"/>
    <w:rsid w:val="008568BA"/>
    <w:rsid w:val="00862879"/>
    <w:rsid w:val="00886306"/>
    <w:rsid w:val="008A4CEA"/>
    <w:rsid w:val="008B26DD"/>
    <w:rsid w:val="008D3273"/>
    <w:rsid w:val="008E229D"/>
    <w:rsid w:val="00912DE4"/>
    <w:rsid w:val="00937766"/>
    <w:rsid w:val="00947557"/>
    <w:rsid w:val="00961C7A"/>
    <w:rsid w:val="00966738"/>
    <w:rsid w:val="0097451E"/>
    <w:rsid w:val="00977D4F"/>
    <w:rsid w:val="009952BF"/>
    <w:rsid w:val="009C3245"/>
    <w:rsid w:val="00A03F4B"/>
    <w:rsid w:val="00A06B8D"/>
    <w:rsid w:val="00A231D5"/>
    <w:rsid w:val="00A31E96"/>
    <w:rsid w:val="00A31F35"/>
    <w:rsid w:val="00A32308"/>
    <w:rsid w:val="00A732C0"/>
    <w:rsid w:val="00A73898"/>
    <w:rsid w:val="00AA64D7"/>
    <w:rsid w:val="00AD2C87"/>
    <w:rsid w:val="00AF2BFC"/>
    <w:rsid w:val="00AF7484"/>
    <w:rsid w:val="00B1332E"/>
    <w:rsid w:val="00B210C4"/>
    <w:rsid w:val="00B21FE3"/>
    <w:rsid w:val="00B23158"/>
    <w:rsid w:val="00B373F5"/>
    <w:rsid w:val="00B454A3"/>
    <w:rsid w:val="00B52810"/>
    <w:rsid w:val="00B53907"/>
    <w:rsid w:val="00B53949"/>
    <w:rsid w:val="00B7561A"/>
    <w:rsid w:val="00B83760"/>
    <w:rsid w:val="00B84022"/>
    <w:rsid w:val="00B85612"/>
    <w:rsid w:val="00B9064A"/>
    <w:rsid w:val="00B92FC2"/>
    <w:rsid w:val="00B9554A"/>
    <w:rsid w:val="00BA0D37"/>
    <w:rsid w:val="00BA57E0"/>
    <w:rsid w:val="00BB416D"/>
    <w:rsid w:val="00BC7CB4"/>
    <w:rsid w:val="00BE18A5"/>
    <w:rsid w:val="00BF2832"/>
    <w:rsid w:val="00BF635F"/>
    <w:rsid w:val="00C012DA"/>
    <w:rsid w:val="00C01DD3"/>
    <w:rsid w:val="00C02D91"/>
    <w:rsid w:val="00C20427"/>
    <w:rsid w:val="00C25323"/>
    <w:rsid w:val="00C350C8"/>
    <w:rsid w:val="00C6098F"/>
    <w:rsid w:val="00C71057"/>
    <w:rsid w:val="00CA3DA9"/>
    <w:rsid w:val="00CD4A05"/>
    <w:rsid w:val="00CE7800"/>
    <w:rsid w:val="00D03DDB"/>
    <w:rsid w:val="00D05DC6"/>
    <w:rsid w:val="00D10E79"/>
    <w:rsid w:val="00D14CDA"/>
    <w:rsid w:val="00D2250F"/>
    <w:rsid w:val="00D2778B"/>
    <w:rsid w:val="00D4387B"/>
    <w:rsid w:val="00D525CD"/>
    <w:rsid w:val="00D614C9"/>
    <w:rsid w:val="00D77AE2"/>
    <w:rsid w:val="00D81020"/>
    <w:rsid w:val="00D82499"/>
    <w:rsid w:val="00D82570"/>
    <w:rsid w:val="00D8387C"/>
    <w:rsid w:val="00D842E7"/>
    <w:rsid w:val="00DA1D49"/>
    <w:rsid w:val="00DB0D74"/>
    <w:rsid w:val="00DD6A14"/>
    <w:rsid w:val="00DD70B7"/>
    <w:rsid w:val="00DE7AA5"/>
    <w:rsid w:val="00DF5BF3"/>
    <w:rsid w:val="00DF6A51"/>
    <w:rsid w:val="00E0504A"/>
    <w:rsid w:val="00E06A16"/>
    <w:rsid w:val="00E10397"/>
    <w:rsid w:val="00E1206C"/>
    <w:rsid w:val="00E24CBC"/>
    <w:rsid w:val="00E50339"/>
    <w:rsid w:val="00E52FED"/>
    <w:rsid w:val="00E60F8F"/>
    <w:rsid w:val="00E6690C"/>
    <w:rsid w:val="00E75BA4"/>
    <w:rsid w:val="00E75DBF"/>
    <w:rsid w:val="00E82794"/>
    <w:rsid w:val="00E83E46"/>
    <w:rsid w:val="00EA15AE"/>
    <w:rsid w:val="00EA263F"/>
    <w:rsid w:val="00EB04DD"/>
    <w:rsid w:val="00EB1F60"/>
    <w:rsid w:val="00EB621D"/>
    <w:rsid w:val="00EC06E6"/>
    <w:rsid w:val="00EC252C"/>
    <w:rsid w:val="00EC5346"/>
    <w:rsid w:val="00EC66BD"/>
    <w:rsid w:val="00EC7C1C"/>
    <w:rsid w:val="00ED0437"/>
    <w:rsid w:val="00ED5C3A"/>
    <w:rsid w:val="00ED7444"/>
    <w:rsid w:val="00EF4C93"/>
    <w:rsid w:val="00EF4DA5"/>
    <w:rsid w:val="00F12F3B"/>
    <w:rsid w:val="00F16428"/>
    <w:rsid w:val="00F23540"/>
    <w:rsid w:val="00F237E1"/>
    <w:rsid w:val="00F24417"/>
    <w:rsid w:val="00F2676E"/>
    <w:rsid w:val="00F34CA5"/>
    <w:rsid w:val="00F4689A"/>
    <w:rsid w:val="00F60B47"/>
    <w:rsid w:val="00F62BA5"/>
    <w:rsid w:val="00F725A6"/>
    <w:rsid w:val="00F81FE4"/>
    <w:rsid w:val="00F86061"/>
    <w:rsid w:val="00F87A1D"/>
    <w:rsid w:val="00FA56A6"/>
    <w:rsid w:val="00FB4671"/>
    <w:rsid w:val="00FB4ED5"/>
    <w:rsid w:val="00FC1C28"/>
    <w:rsid w:val="00FE1469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81"/>
        <o:r id="V:Rule2" type="connector" idref="#_x0000_s1088"/>
        <o:r id="V:Rule3" type="connector" idref="#_x0000_s1027"/>
        <o:r id="V:Rule4" type="connector" idref="#_x0000_s1082"/>
        <o:r id="V:Rule5" type="connector" idref="#_x0000_s1090"/>
        <o:r id="V:Rule6" type="connector" idref="#_x0000_s1080"/>
        <o:r id="V:Rule7" type="connector" idref="#_x0000_s1083"/>
        <o:r id="V:Rule8" type="connector" idref="#_x0000_s1029"/>
        <o:r id="V:Rule9" type="connector" idref="#_x0000_s1091"/>
        <o:r id="V:Rule10" type="connector" idref="#_x0000_s1033"/>
        <o:r id="V:Rule11" type="connector" idref="#_x0000_s1035"/>
        <o:r id="V:Rule12" type="connector" idref="#_x0000_s1028"/>
        <o:r id="V:Rule13" type="connector" idref="#_x0000_s1034"/>
        <o:r id="V:Rule14" type="connector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FC"/>
    <w:pPr>
      <w:widowControl w:val="0"/>
      <w:autoSpaceDE w:val="0"/>
      <w:autoSpaceDN w:val="0"/>
      <w:adjustRightInd w:val="0"/>
      <w:spacing w:before="40" w:line="300" w:lineRule="auto"/>
      <w:ind w:firstLine="120"/>
    </w:pPr>
    <w:rPr>
      <w:rFonts w:ascii="Arial" w:eastAsia="Times New Roman" w:hAnsi="Arial" w:cs="Arial"/>
      <w:sz w:val="28"/>
      <w:szCs w:val="28"/>
    </w:rPr>
  </w:style>
  <w:style w:type="paragraph" w:styleId="3">
    <w:name w:val="heading 3"/>
    <w:basedOn w:val="a"/>
    <w:link w:val="30"/>
    <w:qFormat/>
    <w:rsid w:val="00D05DC6"/>
    <w:pPr>
      <w:widowControl/>
      <w:autoSpaceDE/>
      <w:autoSpaceDN/>
      <w:adjustRightInd/>
      <w:spacing w:before="100" w:beforeAutospacing="1" w:after="100" w:afterAutospacing="1" w:line="240" w:lineRule="auto"/>
      <w:ind w:firstLine="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323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  <w:noProof/>
      <w:sz w:val="12"/>
      <w:szCs w:val="12"/>
    </w:rPr>
  </w:style>
  <w:style w:type="paragraph" w:styleId="a3">
    <w:name w:val="Block Text"/>
    <w:basedOn w:val="a"/>
    <w:rsid w:val="00A32308"/>
    <w:pPr>
      <w:spacing w:line="220" w:lineRule="auto"/>
      <w:ind w:left="142" w:right="400" w:firstLine="0"/>
      <w:jc w:val="both"/>
    </w:pPr>
    <w:rPr>
      <w:rFonts w:ascii="Times New Roman" w:hAnsi="Times New Roman" w:cs="Times New Roman"/>
      <w:color w:val="000000"/>
    </w:rPr>
  </w:style>
  <w:style w:type="paragraph" w:styleId="a4">
    <w:name w:val="Body Text"/>
    <w:basedOn w:val="a"/>
    <w:link w:val="a5"/>
    <w:rsid w:val="00A32308"/>
    <w:pPr>
      <w:widowControl/>
      <w:autoSpaceDE/>
      <w:autoSpaceDN/>
      <w:adjustRightInd/>
      <w:spacing w:before="0" w:line="240" w:lineRule="auto"/>
      <w:ind w:firstLine="0"/>
      <w:jc w:val="both"/>
    </w:pPr>
    <w:rPr>
      <w:rFonts w:ascii="Times New Roman" w:hAnsi="Times New Roman" w:cs="Times New Roman"/>
      <w:szCs w:val="24"/>
    </w:rPr>
  </w:style>
  <w:style w:type="character" w:customStyle="1" w:styleId="a5">
    <w:name w:val="Основной текст Знак"/>
    <w:basedOn w:val="a0"/>
    <w:link w:val="a4"/>
    <w:rsid w:val="00A32308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link w:val="a7"/>
    <w:qFormat/>
    <w:rsid w:val="00A32308"/>
    <w:pPr>
      <w:widowControl/>
      <w:autoSpaceDE/>
      <w:autoSpaceDN/>
      <w:adjustRightInd/>
      <w:spacing w:before="0" w:line="240" w:lineRule="auto"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A32308"/>
    <w:rPr>
      <w:rFonts w:ascii="Times New Roman" w:eastAsia="Times New Roman" w:hAnsi="Times New Roman"/>
      <w:sz w:val="32"/>
      <w:szCs w:val="24"/>
    </w:rPr>
  </w:style>
  <w:style w:type="paragraph" w:styleId="a8">
    <w:name w:val="caption"/>
    <w:basedOn w:val="a"/>
    <w:next w:val="a"/>
    <w:uiPriority w:val="35"/>
    <w:qFormat/>
    <w:rsid w:val="00486A40"/>
    <w:rPr>
      <w:b/>
      <w:bCs/>
      <w:sz w:val="20"/>
      <w:szCs w:val="20"/>
    </w:rPr>
  </w:style>
  <w:style w:type="paragraph" w:styleId="a9">
    <w:name w:val="Normal (Web)"/>
    <w:basedOn w:val="a"/>
    <w:rsid w:val="002029EF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029EF"/>
    <w:rPr>
      <w:i/>
      <w:iCs/>
    </w:rPr>
  </w:style>
  <w:style w:type="paragraph" w:customStyle="1" w:styleId="c32">
    <w:name w:val="c32"/>
    <w:basedOn w:val="a"/>
    <w:rsid w:val="00DD6A14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6A14"/>
  </w:style>
  <w:style w:type="paragraph" w:customStyle="1" w:styleId="msonospacing0">
    <w:name w:val="msonospacing"/>
    <w:basedOn w:val="a"/>
    <w:rsid w:val="00DE7AA5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c0c9">
    <w:name w:val="c0 c9"/>
    <w:basedOn w:val="a"/>
    <w:rsid w:val="00A73898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c12c17c9">
    <w:name w:val="c12 c17 c9"/>
    <w:basedOn w:val="a"/>
    <w:rsid w:val="00A73898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3898"/>
  </w:style>
  <w:style w:type="paragraph" w:customStyle="1" w:styleId="c16c12c9">
    <w:name w:val="c16 c12 c9"/>
    <w:basedOn w:val="a"/>
    <w:rsid w:val="00BC7CB4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c12c9">
    <w:name w:val="c12 c9"/>
    <w:basedOn w:val="a"/>
    <w:rsid w:val="00BC7CB4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C7CB4"/>
  </w:style>
  <w:style w:type="character" w:styleId="ab">
    <w:name w:val="Strong"/>
    <w:basedOn w:val="a0"/>
    <w:qFormat/>
    <w:rsid w:val="00EF4C93"/>
    <w:rPr>
      <w:b/>
      <w:bCs/>
    </w:rPr>
  </w:style>
  <w:style w:type="character" w:customStyle="1" w:styleId="apple-converted-space">
    <w:name w:val="apple-converted-space"/>
    <w:basedOn w:val="a0"/>
    <w:rsid w:val="00567AB7"/>
  </w:style>
  <w:style w:type="paragraph" w:customStyle="1" w:styleId="1">
    <w:name w:val="Абзац списка1"/>
    <w:basedOn w:val="a"/>
    <w:rsid w:val="00106B7B"/>
    <w:pPr>
      <w:widowControl/>
      <w:autoSpaceDE/>
      <w:autoSpaceDN/>
      <w:adjustRightInd/>
      <w:spacing w:before="0" w:after="200" w:line="276" w:lineRule="auto"/>
      <w:ind w:left="720" w:firstLine="0"/>
    </w:pPr>
    <w:rPr>
      <w:rFonts w:ascii="Calibri" w:hAnsi="Calibri" w:cs="Times New Roman"/>
      <w:sz w:val="22"/>
      <w:szCs w:val="22"/>
    </w:rPr>
  </w:style>
  <w:style w:type="paragraph" w:styleId="ac">
    <w:name w:val="No Spacing"/>
    <w:qFormat/>
    <w:rsid w:val="00D77AE2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05DC6"/>
    <w:rPr>
      <w:rFonts w:ascii="Times New Roman" w:eastAsia="Times New Roman" w:hAnsi="Times New Roman"/>
      <w:b/>
      <w:bCs/>
      <w:sz w:val="27"/>
      <w:szCs w:val="27"/>
    </w:rPr>
  </w:style>
  <w:style w:type="paragraph" w:styleId="2">
    <w:name w:val="Body Text Indent 2"/>
    <w:basedOn w:val="a"/>
    <w:rsid w:val="00E0504A"/>
    <w:pPr>
      <w:spacing w:after="120" w:line="480" w:lineRule="auto"/>
      <w:ind w:left="283"/>
    </w:pPr>
  </w:style>
  <w:style w:type="paragraph" w:customStyle="1" w:styleId="ad">
    <w:name w:val="Знак"/>
    <w:basedOn w:val="a"/>
    <w:rsid w:val="00E0504A"/>
    <w:pPr>
      <w:widowControl/>
      <w:autoSpaceDE/>
      <w:autoSpaceDN/>
      <w:adjustRightInd/>
      <w:spacing w:before="0" w:after="160" w:line="240" w:lineRule="exact"/>
      <w:ind w:firstLine="0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E0504A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E0504A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fff4">
    <w:name w:val="fff4"/>
    <w:basedOn w:val="a"/>
    <w:rsid w:val="001A7C91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kat1">
    <w:name w:val="kat1"/>
    <w:basedOn w:val="a"/>
    <w:rsid w:val="001A7C91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fff2">
    <w:name w:val="fff2"/>
    <w:basedOn w:val="a"/>
    <w:rsid w:val="001A7C91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fff3">
    <w:name w:val="fff3"/>
    <w:basedOn w:val="a"/>
    <w:rsid w:val="00252611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ff">
    <w:name w:val="fff"/>
    <w:basedOn w:val="a0"/>
    <w:rsid w:val="00252611"/>
  </w:style>
  <w:style w:type="paragraph" w:customStyle="1" w:styleId="c14">
    <w:name w:val="c14"/>
    <w:basedOn w:val="a"/>
    <w:rsid w:val="007319F7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D0A1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0A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Links>
    <vt:vector size="6" baseType="variant">
      <vt:variant>
        <vt:i4>8192072</vt:i4>
      </vt:variant>
      <vt:variant>
        <vt:i4>173116</vt:i4>
      </vt:variant>
      <vt:variant>
        <vt:i4>1026</vt:i4>
      </vt:variant>
      <vt:variant>
        <vt:i4>1</vt:i4>
      </vt:variant>
      <vt:variant>
        <vt:lpwstr>http://74213d51.edusite.ru/images/clip_image006.png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XMan</cp:lastModifiedBy>
  <cp:revision>9</cp:revision>
  <cp:lastPrinted>2013-03-29T09:00:00Z</cp:lastPrinted>
  <dcterms:created xsi:type="dcterms:W3CDTF">2009-06-24T13:04:00Z</dcterms:created>
  <dcterms:modified xsi:type="dcterms:W3CDTF">2014-05-19T10:47:00Z</dcterms:modified>
</cp:coreProperties>
</file>